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C70F69" w14:textId="056CFB3F" w:rsidR="00C55350" w:rsidRPr="006F6638" w:rsidRDefault="00C55350" w:rsidP="00C55350">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6F6638">
        <w:rPr>
          <w:rFonts w:ascii="Arial" w:eastAsia="Times New Roman" w:hAnsi="Arial" w:cs="Arial"/>
          <w:b/>
          <w:bCs/>
          <w:color w:val="000000"/>
          <w:kern w:val="36"/>
          <w:sz w:val="32"/>
          <w:szCs w:val="32"/>
          <w14:ligatures w14:val="none"/>
        </w:rPr>
        <w:t>Reflection on Exodus 14:19-31 – Go with God</w:t>
      </w:r>
    </w:p>
    <w:p w14:paraId="3E13460C" w14:textId="77777777" w:rsidR="00C55350" w:rsidRPr="006F6638" w:rsidRDefault="00C55350" w:rsidP="00C55350">
      <w:pPr>
        <w:shd w:val="clear" w:color="auto" w:fill="FFFFFF"/>
        <w:spacing w:after="150" w:line="240" w:lineRule="auto"/>
        <w:outlineLvl w:val="1"/>
        <w:rPr>
          <w:rFonts w:ascii="Arial" w:eastAsia="Times New Roman" w:hAnsi="Arial" w:cs="Arial"/>
          <w:color w:val="000000"/>
          <w:kern w:val="0"/>
          <w:sz w:val="28"/>
          <w:szCs w:val="28"/>
          <w14:ligatures w14:val="none"/>
        </w:rPr>
      </w:pPr>
      <w:r w:rsidRPr="006F6638">
        <w:rPr>
          <w:rFonts w:ascii="Arial" w:eastAsia="Times New Roman" w:hAnsi="Arial" w:cs="Arial"/>
          <w:b/>
          <w:bCs/>
          <w:color w:val="103A71"/>
          <w:kern w:val="0"/>
          <w:sz w:val="28"/>
          <w:szCs w:val="28"/>
          <w14:ligatures w14:val="none"/>
        </w:rPr>
        <w:t>Begin with an opening prayer</w:t>
      </w:r>
    </w:p>
    <w:p w14:paraId="04730F1B" w14:textId="77777777" w:rsidR="00C55350" w:rsidRDefault="00C55350" w:rsidP="00C55350">
      <w:pPr>
        <w:shd w:val="clear" w:color="auto" w:fill="FFFFFF"/>
        <w:spacing w:after="150" w:line="375" w:lineRule="atLeast"/>
        <w:rPr>
          <w:rFonts w:ascii="Arial" w:eastAsia="Times New Roman" w:hAnsi="Arial" w:cs="Arial"/>
          <w:b/>
          <w:bCs/>
          <w:color w:val="4D4D4D"/>
          <w:kern w:val="0"/>
          <w:sz w:val="32"/>
          <w:szCs w:val="32"/>
          <w14:ligatures w14:val="none"/>
        </w:rPr>
      </w:pPr>
      <w:r w:rsidRPr="00C55350">
        <w:rPr>
          <w:rFonts w:ascii="Arial" w:eastAsia="Times New Roman" w:hAnsi="Arial" w:cs="Arial"/>
          <w:color w:val="4D4D4D"/>
          <w:kern w:val="0"/>
          <w:sz w:val="27"/>
          <w:szCs w:val="27"/>
          <w14:ligatures w14:val="none"/>
        </w:rPr>
        <w:t>God who created the world,</w:t>
      </w:r>
      <w:r w:rsidRPr="00C55350">
        <w:rPr>
          <w:rFonts w:ascii="Arial" w:eastAsia="Times New Roman" w:hAnsi="Arial" w:cs="Arial"/>
          <w:color w:val="4D4D4D"/>
          <w:kern w:val="0"/>
          <w:sz w:val="27"/>
          <w:szCs w:val="27"/>
          <w14:ligatures w14:val="none"/>
        </w:rPr>
        <w:br/>
        <w:t>we gather here from many places,</w:t>
      </w:r>
      <w:r w:rsidRPr="00C55350">
        <w:rPr>
          <w:rFonts w:ascii="Arial" w:eastAsia="Times New Roman" w:hAnsi="Arial" w:cs="Arial"/>
          <w:color w:val="4D4D4D"/>
          <w:kern w:val="0"/>
          <w:sz w:val="27"/>
          <w:szCs w:val="27"/>
          <w14:ligatures w14:val="none"/>
        </w:rPr>
        <w:br/>
      </w:r>
      <w:r w:rsidRPr="00C55350">
        <w:rPr>
          <w:rFonts w:ascii="Arial" w:eastAsia="Times New Roman" w:hAnsi="Arial" w:cs="Arial"/>
          <w:b/>
          <w:bCs/>
          <w:color w:val="4D4D4D"/>
          <w:kern w:val="0"/>
          <w:sz w:val="27"/>
          <w:szCs w:val="27"/>
          <w14:ligatures w14:val="none"/>
        </w:rPr>
        <w:t>be with us here.</w:t>
      </w:r>
      <w:r w:rsidRPr="00C55350">
        <w:rPr>
          <w:rFonts w:ascii="Arial" w:eastAsia="Times New Roman" w:hAnsi="Arial" w:cs="Arial"/>
          <w:color w:val="4D4D4D"/>
          <w:kern w:val="0"/>
          <w:sz w:val="27"/>
          <w:szCs w:val="27"/>
          <w14:ligatures w14:val="none"/>
        </w:rPr>
        <w:br/>
        <w:t>God who saves us,</w:t>
      </w:r>
      <w:r w:rsidRPr="00C55350">
        <w:rPr>
          <w:rFonts w:ascii="Arial" w:eastAsia="Times New Roman" w:hAnsi="Arial" w:cs="Arial"/>
          <w:color w:val="4D4D4D"/>
          <w:kern w:val="0"/>
          <w:sz w:val="27"/>
          <w:szCs w:val="27"/>
          <w14:ligatures w14:val="none"/>
        </w:rPr>
        <w:br/>
        <w:t>we bring our fears and our questions,</w:t>
      </w:r>
      <w:r w:rsidRPr="00C55350">
        <w:rPr>
          <w:rFonts w:ascii="Arial" w:eastAsia="Times New Roman" w:hAnsi="Arial" w:cs="Arial"/>
          <w:color w:val="4D4D4D"/>
          <w:kern w:val="0"/>
          <w:sz w:val="27"/>
          <w:szCs w:val="27"/>
          <w14:ligatures w14:val="none"/>
        </w:rPr>
        <w:br/>
      </w:r>
      <w:r w:rsidRPr="00C55350">
        <w:rPr>
          <w:rFonts w:ascii="Arial" w:eastAsia="Times New Roman" w:hAnsi="Arial" w:cs="Arial"/>
          <w:b/>
          <w:bCs/>
          <w:color w:val="4D4D4D"/>
          <w:kern w:val="0"/>
          <w:sz w:val="27"/>
          <w:szCs w:val="27"/>
          <w14:ligatures w14:val="none"/>
        </w:rPr>
        <w:t>guide us and protect us.</w:t>
      </w:r>
      <w:r w:rsidRPr="00C55350">
        <w:rPr>
          <w:rFonts w:ascii="Arial" w:eastAsia="Times New Roman" w:hAnsi="Arial" w:cs="Arial"/>
          <w:color w:val="4D4D4D"/>
          <w:kern w:val="0"/>
          <w:sz w:val="27"/>
          <w:szCs w:val="27"/>
          <w14:ligatures w14:val="none"/>
        </w:rPr>
        <w:br/>
        <w:t>Uniting God, we come as pilgrims to journey together.</w:t>
      </w:r>
      <w:r w:rsidRPr="00C55350">
        <w:rPr>
          <w:rFonts w:ascii="Arial" w:eastAsia="Times New Roman" w:hAnsi="Arial" w:cs="Arial"/>
          <w:color w:val="4D4D4D"/>
          <w:kern w:val="0"/>
          <w:sz w:val="27"/>
          <w:szCs w:val="27"/>
          <w14:ligatures w14:val="none"/>
        </w:rPr>
        <w:br/>
      </w:r>
      <w:r w:rsidRPr="00C55350">
        <w:rPr>
          <w:rFonts w:ascii="Arial" w:eastAsia="Times New Roman" w:hAnsi="Arial" w:cs="Arial"/>
          <w:b/>
          <w:bCs/>
          <w:color w:val="4D4D4D"/>
          <w:kern w:val="0"/>
          <w:sz w:val="27"/>
          <w:szCs w:val="27"/>
          <w14:ligatures w14:val="none"/>
        </w:rPr>
        <w:t>Let us know you here as we journey with you.</w:t>
      </w:r>
      <w:r w:rsidRPr="00C55350">
        <w:rPr>
          <w:rFonts w:ascii="Arial" w:eastAsia="Times New Roman" w:hAnsi="Arial" w:cs="Arial"/>
          <w:color w:val="4D4D4D"/>
          <w:kern w:val="0"/>
          <w:sz w:val="27"/>
          <w:szCs w:val="27"/>
          <w14:ligatures w14:val="none"/>
        </w:rPr>
        <w:br/>
      </w:r>
      <w:r w:rsidRPr="00C55350">
        <w:rPr>
          <w:rFonts w:ascii="Arial" w:eastAsia="Times New Roman" w:hAnsi="Arial" w:cs="Arial"/>
          <w:b/>
          <w:bCs/>
          <w:color w:val="4D4D4D"/>
          <w:kern w:val="0"/>
          <w:sz w:val="27"/>
          <w:szCs w:val="27"/>
          <w14:ligatures w14:val="none"/>
        </w:rPr>
        <w:t>Amen.</w:t>
      </w:r>
    </w:p>
    <w:p w14:paraId="00629A74" w14:textId="77777777" w:rsidR="006F6638" w:rsidRPr="006F6638" w:rsidRDefault="006F6638" w:rsidP="00C55350">
      <w:pPr>
        <w:shd w:val="clear" w:color="auto" w:fill="FFFFFF"/>
        <w:spacing w:after="150" w:line="375" w:lineRule="atLeast"/>
        <w:rPr>
          <w:rFonts w:ascii="Arial" w:eastAsia="Times New Roman" w:hAnsi="Arial" w:cs="Arial"/>
          <w:color w:val="4D4D4D"/>
          <w:kern w:val="0"/>
          <w:sz w:val="32"/>
          <w:szCs w:val="32"/>
          <w14:ligatures w14:val="none"/>
        </w:rPr>
      </w:pPr>
    </w:p>
    <w:p w14:paraId="1071EF5B" w14:textId="35092BD1" w:rsidR="00C55350" w:rsidRPr="006F6638" w:rsidRDefault="00C55350" w:rsidP="006F6638">
      <w:pPr>
        <w:shd w:val="clear" w:color="auto" w:fill="FFFFFF"/>
        <w:spacing w:after="150" w:line="375" w:lineRule="atLeast"/>
        <w:rPr>
          <w:rFonts w:ascii="Arial" w:eastAsia="Times New Roman" w:hAnsi="Arial" w:cs="Arial"/>
          <w:color w:val="4D4D4D"/>
          <w:kern w:val="0"/>
          <w:sz w:val="27"/>
          <w:szCs w:val="27"/>
          <w14:ligatures w14:val="none"/>
        </w:rPr>
      </w:pPr>
      <w:r w:rsidRPr="006F6638">
        <w:rPr>
          <w:rFonts w:ascii="Arial" w:eastAsia="Times New Roman" w:hAnsi="Arial" w:cs="Arial"/>
          <w:b/>
          <w:bCs/>
          <w:color w:val="103A71"/>
          <w:kern w:val="0"/>
          <w:sz w:val="28"/>
          <w:szCs w:val="28"/>
          <w14:ligatures w14:val="none"/>
        </w:rPr>
        <w:t>Read the passage</w:t>
      </w:r>
    </w:p>
    <w:p w14:paraId="6036CEBE" w14:textId="77777777" w:rsidR="006F6638" w:rsidRDefault="00C55350" w:rsidP="006F6638">
      <w:pPr>
        <w:shd w:val="clear" w:color="auto" w:fill="FFFFFF"/>
        <w:spacing w:after="150" w:line="375" w:lineRule="atLeast"/>
        <w:rPr>
          <w:rFonts w:ascii="Arial" w:eastAsia="Times New Roman" w:hAnsi="Arial" w:cs="Arial"/>
          <w:i/>
          <w:iCs/>
          <w:color w:val="4D4D4D"/>
          <w:kern w:val="0"/>
          <w:sz w:val="27"/>
          <w:szCs w:val="27"/>
          <w14:ligatures w14:val="none"/>
        </w:rPr>
      </w:pPr>
      <w:r w:rsidRPr="00C55350">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15A7934B" w14:textId="584EB994" w:rsidR="006F6638" w:rsidRDefault="006F6638" w:rsidP="006F6638">
      <w:pPr>
        <w:spacing w:after="120"/>
        <w:rPr>
          <w:rFonts w:ascii="Calibri" w:eastAsia="Times New Roman" w:hAnsi="Calibri" w:cs="Calibri"/>
          <w:b/>
          <w:sz w:val="28"/>
          <w:szCs w:val="28"/>
          <w:lang w:eastAsia="en-GB"/>
        </w:rPr>
      </w:pPr>
      <w:r>
        <w:rPr>
          <w:rFonts w:ascii="Calibri" w:eastAsia="Times New Roman" w:hAnsi="Calibri" w:cs="Calibri"/>
          <w:b/>
          <w:sz w:val="28"/>
          <w:szCs w:val="28"/>
          <w:lang w:eastAsia="en-GB"/>
        </w:rPr>
        <w:t>Exodus 14: 19-31</w:t>
      </w:r>
    </w:p>
    <w:p w14:paraId="58CA5B04" w14:textId="77777777" w:rsidR="006F6638" w:rsidRPr="004259CA" w:rsidRDefault="006F6638" w:rsidP="006F6638">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19 </w:t>
      </w:r>
      <w:r w:rsidRPr="004259CA">
        <w:rPr>
          <w:rStyle w:val="text"/>
          <w:rFonts w:ascii="Calibri" w:hAnsi="Calibri" w:cs="Calibri"/>
          <w:color w:val="000000"/>
          <w:sz w:val="28"/>
          <w:szCs w:val="28"/>
        </w:rPr>
        <w:t>Then the angel of God, who had been traveling in front of Israel’s army, withdrew and went behind them. The pillar of cloud also moved from in front and stood behind them,</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20 </w:t>
      </w:r>
      <w:r w:rsidRPr="004259CA">
        <w:rPr>
          <w:rStyle w:val="text"/>
          <w:rFonts w:ascii="Calibri" w:hAnsi="Calibri" w:cs="Calibri"/>
          <w:color w:val="000000"/>
          <w:sz w:val="28"/>
          <w:szCs w:val="28"/>
        </w:rPr>
        <w:t xml:space="preserve">coming between the armies of Egypt and Israel. Throughout the night the cloud brought darkness to the one side and light to the other side; </w:t>
      </w:r>
      <w:proofErr w:type="gramStart"/>
      <w:r w:rsidRPr="004259CA">
        <w:rPr>
          <w:rStyle w:val="text"/>
          <w:rFonts w:ascii="Calibri" w:hAnsi="Calibri" w:cs="Calibri"/>
          <w:color w:val="000000"/>
          <w:sz w:val="28"/>
          <w:szCs w:val="28"/>
        </w:rPr>
        <w:t>so</w:t>
      </w:r>
      <w:proofErr w:type="gramEnd"/>
      <w:r w:rsidRPr="004259CA">
        <w:rPr>
          <w:rStyle w:val="text"/>
          <w:rFonts w:ascii="Calibri" w:hAnsi="Calibri" w:cs="Calibri"/>
          <w:color w:val="000000"/>
          <w:sz w:val="28"/>
          <w:szCs w:val="28"/>
        </w:rPr>
        <w:t xml:space="preserve"> neither went near the other all night long.</w:t>
      </w:r>
    </w:p>
    <w:p w14:paraId="6612A030" w14:textId="77777777" w:rsidR="006F6638" w:rsidRPr="004259CA" w:rsidRDefault="006F6638" w:rsidP="006F6638">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21 </w:t>
      </w:r>
      <w:r w:rsidRPr="004259CA">
        <w:rPr>
          <w:rStyle w:val="text"/>
          <w:rFonts w:ascii="Calibri" w:hAnsi="Calibri" w:cs="Calibri"/>
          <w:color w:val="000000"/>
          <w:sz w:val="28"/>
          <w:szCs w:val="28"/>
        </w:rPr>
        <w:t>Then Moses stretched out his hand over the sea, and all that night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drove the sea back with a strong east wind and turned it into dry land. The waters were divided,</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22 </w:t>
      </w:r>
      <w:r w:rsidRPr="004259CA">
        <w:rPr>
          <w:rStyle w:val="text"/>
          <w:rFonts w:ascii="Calibri" w:hAnsi="Calibri" w:cs="Calibri"/>
          <w:color w:val="000000"/>
          <w:sz w:val="28"/>
          <w:szCs w:val="28"/>
        </w:rPr>
        <w:t>and the Israelites went through the sea on dry ground, with a wall of water on their right and on their left.</w:t>
      </w:r>
    </w:p>
    <w:p w14:paraId="73983550" w14:textId="77777777" w:rsidR="006F6638" w:rsidRPr="004259CA" w:rsidRDefault="006F6638" w:rsidP="006F6638">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23 </w:t>
      </w:r>
      <w:r w:rsidRPr="004259CA">
        <w:rPr>
          <w:rStyle w:val="text"/>
          <w:rFonts w:ascii="Calibri" w:hAnsi="Calibri" w:cs="Calibri"/>
          <w:color w:val="000000"/>
          <w:sz w:val="28"/>
          <w:szCs w:val="28"/>
        </w:rPr>
        <w:t>The Egyptians pursued them, and all Pharaoh’s horses and chariots and horsemen followed them into the sea.</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24 </w:t>
      </w:r>
      <w:r w:rsidRPr="004259CA">
        <w:rPr>
          <w:rStyle w:val="text"/>
          <w:rFonts w:ascii="Calibri" w:hAnsi="Calibri" w:cs="Calibri"/>
          <w:color w:val="000000"/>
          <w:sz w:val="28"/>
          <w:szCs w:val="28"/>
        </w:rPr>
        <w:t>During the last watch of the night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looked down from the pillar of fire and cloud at the Egyptian army and threw it into confusion.</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25 </w:t>
      </w:r>
      <w:r w:rsidRPr="004259CA">
        <w:rPr>
          <w:rStyle w:val="text"/>
          <w:rFonts w:ascii="Calibri" w:hAnsi="Calibri" w:cs="Calibri"/>
          <w:color w:val="000000"/>
          <w:sz w:val="28"/>
          <w:szCs w:val="28"/>
        </w:rPr>
        <w:t>He jammed</w:t>
      </w:r>
      <w:r>
        <w:rPr>
          <w:rStyle w:val="text"/>
          <w:rFonts w:ascii="Calibri" w:hAnsi="Calibri" w:cs="Calibri"/>
          <w:color w:val="000000"/>
          <w:sz w:val="28"/>
          <w:szCs w:val="28"/>
          <w:vertAlign w:val="superscript"/>
        </w:rPr>
        <w:t xml:space="preserve"> </w:t>
      </w:r>
      <w:r w:rsidRPr="004259CA">
        <w:rPr>
          <w:rStyle w:val="text"/>
          <w:rFonts w:ascii="Calibri" w:hAnsi="Calibri" w:cs="Calibri"/>
          <w:color w:val="000000"/>
          <w:sz w:val="28"/>
          <w:szCs w:val="28"/>
        </w:rPr>
        <w:t>the wheels of their chariots so that they had difficulty driving. And the Egyptians said, “Let’s get away from the Israelites!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is fighting for them against Egypt.”</w:t>
      </w:r>
    </w:p>
    <w:p w14:paraId="31424323" w14:textId="77777777" w:rsidR="006F6638" w:rsidRPr="004259CA" w:rsidRDefault="006F6638" w:rsidP="006F6638">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t>26 </w:t>
      </w:r>
      <w:r w:rsidRPr="004259CA">
        <w:rPr>
          <w:rStyle w:val="text"/>
          <w:rFonts w:ascii="Calibri" w:hAnsi="Calibri" w:cs="Calibri"/>
          <w:color w:val="000000"/>
          <w:sz w:val="28"/>
          <w:szCs w:val="28"/>
        </w:rPr>
        <w:t>Then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said to Moses, “Stretch out your hand over the sea so that the waters may flow back over the Egyptians and their chariots and horsemen.”</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27 </w:t>
      </w:r>
      <w:r w:rsidRPr="004259CA">
        <w:rPr>
          <w:rStyle w:val="text"/>
          <w:rFonts w:ascii="Calibri" w:hAnsi="Calibri" w:cs="Calibri"/>
          <w:color w:val="000000"/>
          <w:sz w:val="28"/>
          <w:szCs w:val="28"/>
        </w:rPr>
        <w:t>Moses stretched out his hand over the sea, and at daybreak the sea went back to its place. The Egyptians were fleeing toward it, and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swept them into the sea.</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28 </w:t>
      </w:r>
      <w:r w:rsidRPr="004259CA">
        <w:rPr>
          <w:rStyle w:val="text"/>
          <w:rFonts w:ascii="Calibri" w:hAnsi="Calibri" w:cs="Calibri"/>
          <w:color w:val="000000"/>
          <w:sz w:val="28"/>
          <w:szCs w:val="28"/>
        </w:rPr>
        <w:t>The water flowed back and covered the chariots and horsemen—the entire army of Pharaoh that had followed the Israelites into the sea. Not one of them survived.</w:t>
      </w:r>
    </w:p>
    <w:p w14:paraId="56165FF8" w14:textId="77777777" w:rsidR="006F6638" w:rsidRPr="004259CA" w:rsidRDefault="006F6638" w:rsidP="006F6638">
      <w:pPr>
        <w:pStyle w:val="NormalWeb"/>
        <w:shd w:val="clear" w:color="auto" w:fill="FFFFFF"/>
        <w:rPr>
          <w:rFonts w:ascii="Calibri" w:hAnsi="Calibri" w:cs="Calibri"/>
          <w:color w:val="000000"/>
          <w:sz w:val="28"/>
          <w:szCs w:val="28"/>
        </w:rPr>
      </w:pPr>
      <w:r w:rsidRPr="004259CA">
        <w:rPr>
          <w:rStyle w:val="text"/>
          <w:rFonts w:ascii="Calibri" w:hAnsi="Calibri" w:cs="Calibri"/>
          <w:b/>
          <w:bCs/>
          <w:color w:val="000000"/>
          <w:sz w:val="28"/>
          <w:szCs w:val="28"/>
          <w:vertAlign w:val="superscript"/>
        </w:rPr>
        <w:lastRenderedPageBreak/>
        <w:t>29 </w:t>
      </w:r>
      <w:r w:rsidRPr="004259CA">
        <w:rPr>
          <w:rStyle w:val="text"/>
          <w:rFonts w:ascii="Calibri" w:hAnsi="Calibri" w:cs="Calibri"/>
          <w:color w:val="000000"/>
          <w:sz w:val="28"/>
          <w:szCs w:val="28"/>
        </w:rPr>
        <w:t>But the Israelites went through the sea on dry ground, with a wall of water on their right and on their left.</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30 </w:t>
      </w:r>
      <w:r w:rsidRPr="004259CA">
        <w:rPr>
          <w:rStyle w:val="text"/>
          <w:rFonts w:ascii="Calibri" w:hAnsi="Calibri" w:cs="Calibri"/>
          <w:color w:val="000000"/>
          <w:sz w:val="28"/>
          <w:szCs w:val="28"/>
        </w:rPr>
        <w:t>That day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saved Israel from the hands of the Egyptians, and Israel saw the Egyptians lying dead on the shore.</w:t>
      </w:r>
      <w:r w:rsidRPr="004259CA">
        <w:rPr>
          <w:rFonts w:ascii="Calibri" w:hAnsi="Calibri" w:cs="Calibri"/>
          <w:color w:val="000000"/>
          <w:sz w:val="28"/>
          <w:szCs w:val="28"/>
        </w:rPr>
        <w:t> </w:t>
      </w:r>
      <w:r w:rsidRPr="004259CA">
        <w:rPr>
          <w:rStyle w:val="text"/>
          <w:rFonts w:ascii="Calibri" w:hAnsi="Calibri" w:cs="Calibri"/>
          <w:b/>
          <w:bCs/>
          <w:color w:val="000000"/>
          <w:sz w:val="28"/>
          <w:szCs w:val="28"/>
          <w:vertAlign w:val="superscript"/>
        </w:rPr>
        <w:t>31 </w:t>
      </w:r>
      <w:r w:rsidRPr="004259CA">
        <w:rPr>
          <w:rStyle w:val="text"/>
          <w:rFonts w:ascii="Calibri" w:hAnsi="Calibri" w:cs="Calibri"/>
          <w:color w:val="000000"/>
          <w:sz w:val="28"/>
          <w:szCs w:val="28"/>
        </w:rPr>
        <w:t>And when the Israelites saw the mighty hand of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displayed against the Egyptians, the people feared the </w:t>
      </w:r>
      <w:r w:rsidRPr="004259CA">
        <w:rPr>
          <w:rStyle w:val="small-caps"/>
          <w:rFonts w:ascii="Calibri" w:hAnsi="Calibri" w:cs="Calibri"/>
          <w:smallCaps/>
          <w:color w:val="000000"/>
          <w:sz w:val="28"/>
          <w:szCs w:val="28"/>
        </w:rPr>
        <w:t>Lord</w:t>
      </w:r>
      <w:r w:rsidRPr="004259CA">
        <w:rPr>
          <w:rStyle w:val="text"/>
          <w:rFonts w:ascii="Calibri" w:hAnsi="Calibri" w:cs="Calibri"/>
          <w:color w:val="000000"/>
          <w:sz w:val="28"/>
          <w:szCs w:val="28"/>
        </w:rPr>
        <w:t> and put their trust in him and in Moses his servant.</w:t>
      </w:r>
    </w:p>
    <w:p w14:paraId="0C784699" w14:textId="31A64556" w:rsidR="00C55350" w:rsidRPr="006F6638" w:rsidRDefault="00C55350" w:rsidP="006F6638">
      <w:pPr>
        <w:shd w:val="clear" w:color="auto" w:fill="FFFFFF"/>
        <w:spacing w:after="150" w:line="375" w:lineRule="atLeast"/>
        <w:rPr>
          <w:rFonts w:ascii="Arial" w:eastAsia="Times New Roman" w:hAnsi="Arial" w:cs="Arial"/>
          <w:color w:val="4D4D4D"/>
          <w:kern w:val="0"/>
          <w:sz w:val="27"/>
          <w:szCs w:val="27"/>
          <w14:ligatures w14:val="none"/>
        </w:rPr>
      </w:pPr>
      <w:r w:rsidRPr="006F6638">
        <w:rPr>
          <w:rFonts w:ascii="Arial" w:eastAsia="Times New Roman" w:hAnsi="Arial" w:cs="Arial"/>
          <w:b/>
          <w:bCs/>
          <w:color w:val="9E4778"/>
          <w:kern w:val="0"/>
          <w:sz w:val="28"/>
          <w:szCs w:val="28"/>
          <w14:ligatures w14:val="none"/>
        </w:rPr>
        <w:t>Explore and respond to the text</w:t>
      </w:r>
    </w:p>
    <w:p w14:paraId="7D390DB5"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i/>
          <w:iCs/>
          <w:color w:val="4D4D4D"/>
          <w:kern w:val="0"/>
          <w:sz w:val="27"/>
          <w:szCs w:val="27"/>
          <w14:ligatures w14:val="none"/>
        </w:rPr>
        <w:t xml:space="preserve">Start by reading the Bible notes below. You may want to read them more than </w:t>
      </w:r>
      <w:proofErr w:type="gramStart"/>
      <w:r w:rsidRPr="00C55350">
        <w:rPr>
          <w:rFonts w:ascii="Arial" w:eastAsia="Times New Roman" w:hAnsi="Arial" w:cs="Arial"/>
          <w:i/>
          <w:iCs/>
          <w:color w:val="4D4D4D"/>
          <w:kern w:val="0"/>
          <w:sz w:val="27"/>
          <w:szCs w:val="27"/>
          <w14:ligatures w14:val="none"/>
        </w:rPr>
        <w:t>once, or</w:t>
      </w:r>
      <w:proofErr w:type="gramEnd"/>
      <w:r w:rsidRPr="00C55350">
        <w:rPr>
          <w:rFonts w:ascii="Arial" w:eastAsia="Times New Roman" w:hAnsi="Arial" w:cs="Arial"/>
          <w:i/>
          <w:iCs/>
          <w:color w:val="4D4D4D"/>
          <w:kern w:val="0"/>
          <w:sz w:val="27"/>
          <w:szCs w:val="27"/>
          <w14:ligatures w14:val="none"/>
        </w:rPr>
        <w:t xml:space="preserve"> pause after each paragraph to reflect on what you have read.</w:t>
      </w:r>
    </w:p>
    <w:p w14:paraId="10CFC674"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w:t>
      </w:r>
    </w:p>
    <w:p w14:paraId="3E0D9B3E" w14:textId="0A7D1066" w:rsidR="00C55350" w:rsidRPr="00CC36F0" w:rsidRDefault="00C55350" w:rsidP="00CC36F0">
      <w:pPr>
        <w:shd w:val="clear" w:color="auto" w:fill="FFFFFF"/>
        <w:spacing w:after="150" w:line="240" w:lineRule="auto"/>
        <w:outlineLvl w:val="2"/>
        <w:rPr>
          <w:rFonts w:ascii="Arial" w:eastAsia="Times New Roman" w:hAnsi="Arial" w:cs="Arial"/>
          <w:color w:val="00396F"/>
          <w:kern w:val="0"/>
          <w:sz w:val="27"/>
          <w:szCs w:val="27"/>
          <w14:ligatures w14:val="none"/>
        </w:rPr>
      </w:pPr>
      <w:r w:rsidRPr="00C55350">
        <w:rPr>
          <w:rFonts w:ascii="Arial" w:eastAsia="Times New Roman" w:hAnsi="Arial" w:cs="Arial"/>
          <w:b/>
          <w:bCs/>
          <w:color w:val="9E4778"/>
          <w:kern w:val="0"/>
          <w:sz w:val="27"/>
          <w:szCs w:val="27"/>
          <w14:ligatures w14:val="none"/>
        </w:rPr>
        <w:t>Bible notes</w:t>
      </w:r>
      <w:r w:rsidRPr="00C55350">
        <w:rPr>
          <w:rFonts w:ascii="Arial" w:eastAsia="Times New Roman" w:hAnsi="Arial" w:cs="Arial"/>
          <w:b/>
          <w:bCs/>
          <w:color w:val="9E4778"/>
          <w:kern w:val="0"/>
          <w:sz w:val="27"/>
          <w:szCs w:val="27"/>
          <w14:ligatures w14:val="none"/>
        </w:rPr>
        <w:br/>
      </w:r>
      <w:r w:rsidRPr="00C55350">
        <w:rPr>
          <w:rFonts w:ascii="Arial" w:eastAsia="Times New Roman" w:hAnsi="Arial" w:cs="Arial"/>
          <w:color w:val="4D4D4D"/>
          <w:kern w:val="0"/>
          <w:sz w:val="27"/>
          <w:szCs w:val="27"/>
          <w14:ligatures w14:val="none"/>
        </w:rPr>
        <w:t>After Passover, Pharaoh finally permitted the Israelites to leave Egypt, but upon learning that the people had left, he changed his mind again. Pursuing the Israelites, Pharaoh’s army ‘overtook them’ (14:9). God had led the Israelites with cloud and fire ‘by the roundabout way of the wilderness’ (13:18) and told Moses to ‘Tell the Israelites to turn back and camp’ by the sea (14:1). This is war and the fleeing slaves are described as ‘the army of Israel’ (14:20). The ruthless worldly kingdom of Pharaoh is to be defeated so that not only the Israelites but also the Egyptians will know that ‘the Lord is fighting for them’ (14:25).</w:t>
      </w:r>
    </w:p>
    <w:p w14:paraId="2B097E4E"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xml:space="preserve">Just as God had told Moses at the burning bush that he would harden Pharaoh’s heart as part of his plan to display his glory (4:21), once again, we hear that God ‘will harden Pharaoh’s heart… so that I will gain glory for myself over Pharaoh’ (14:4). Pharaoh’s treacherous actions are part of the display of God’s sovereignty, but we are also told that Pharaoh has responsibility in these actions. He himself ‘hardened his </w:t>
      </w:r>
      <w:proofErr w:type="gramStart"/>
      <w:r w:rsidRPr="00C55350">
        <w:rPr>
          <w:rFonts w:ascii="Arial" w:eastAsia="Times New Roman" w:hAnsi="Arial" w:cs="Arial"/>
          <w:color w:val="4D4D4D"/>
          <w:kern w:val="0"/>
          <w:sz w:val="27"/>
          <w:szCs w:val="27"/>
          <w14:ligatures w14:val="none"/>
        </w:rPr>
        <w:t>heart, and</w:t>
      </w:r>
      <w:proofErr w:type="gramEnd"/>
      <w:r w:rsidRPr="00C55350">
        <w:rPr>
          <w:rFonts w:ascii="Arial" w:eastAsia="Times New Roman" w:hAnsi="Arial" w:cs="Arial"/>
          <w:color w:val="4D4D4D"/>
          <w:kern w:val="0"/>
          <w:sz w:val="27"/>
          <w:szCs w:val="27"/>
          <w14:ligatures w14:val="none"/>
        </w:rPr>
        <w:t xml:space="preserve"> would not listen to’ Moses and Aaron (8:15). God destroyed the Egyptian army only because Pharaoh sent the heavy chariots, with their horses and drivers, into the waves. God also turned the sea into dry land, making way for the deliverance of the Israelites. We also see that Moses and the Israelites had to act for God’s plan to come to fruition, as they walked in faith through the parted waters.</w:t>
      </w:r>
    </w:p>
    <w:p w14:paraId="263F3594"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w:t>
      </w:r>
    </w:p>
    <w:p w14:paraId="2EC0F5E2" w14:textId="77777777" w:rsidR="00C55350" w:rsidRPr="00C55350" w:rsidRDefault="00C55350" w:rsidP="00C55350">
      <w:pPr>
        <w:shd w:val="clear" w:color="auto" w:fill="FFFFFF"/>
        <w:spacing w:after="150" w:line="240" w:lineRule="auto"/>
        <w:outlineLvl w:val="2"/>
        <w:rPr>
          <w:rFonts w:ascii="Arial" w:eastAsia="Times New Roman" w:hAnsi="Arial" w:cs="Arial"/>
          <w:color w:val="00396F"/>
          <w:kern w:val="0"/>
          <w:sz w:val="27"/>
          <w:szCs w:val="27"/>
          <w14:ligatures w14:val="none"/>
        </w:rPr>
      </w:pPr>
      <w:r w:rsidRPr="00C55350">
        <w:rPr>
          <w:rFonts w:ascii="Arial" w:eastAsia="Times New Roman" w:hAnsi="Arial" w:cs="Arial"/>
          <w:b/>
          <w:bCs/>
          <w:color w:val="9E4778"/>
          <w:kern w:val="0"/>
          <w:sz w:val="27"/>
          <w:szCs w:val="27"/>
          <w14:ligatures w14:val="none"/>
        </w:rPr>
        <w:t>Reflection</w:t>
      </w:r>
    </w:p>
    <w:p w14:paraId="3BA5B844"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5F9AE863"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xml:space="preserve">When learning to drive in a big city, navigating roundabouts can be tricky. When judging when it was safe to move out onto a roundabout in the middle or left-hand lane (when driving on the left), one driving instructor told new learners to ‘go with’ the vehicle to their right. Although it would block their vision, this vehicle acted as a shield to the oncoming traffic and should only be pulling out if it was clear. In Exodus, God went as a pillar of cloud or fire, both guiding the Israelites and shielding them from the </w:t>
      </w:r>
      <w:r w:rsidRPr="00C55350">
        <w:rPr>
          <w:rFonts w:ascii="Arial" w:eastAsia="Times New Roman" w:hAnsi="Arial" w:cs="Arial"/>
          <w:color w:val="4D4D4D"/>
          <w:kern w:val="0"/>
          <w:sz w:val="27"/>
          <w:szCs w:val="27"/>
          <w14:ligatures w14:val="none"/>
        </w:rPr>
        <w:lastRenderedPageBreak/>
        <w:t>approaching Egyptian army. What might it look like for us to take our cues from God and be shielded by him in our lives?</w:t>
      </w:r>
    </w:p>
    <w:p w14:paraId="54D1F614"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w:t>
      </w:r>
    </w:p>
    <w:p w14:paraId="15DA4E7C" w14:textId="77777777" w:rsidR="00C55350" w:rsidRPr="00C55350" w:rsidRDefault="00C55350" w:rsidP="00C55350">
      <w:pPr>
        <w:shd w:val="clear" w:color="auto" w:fill="FFFFFF"/>
        <w:spacing w:after="150" w:line="240" w:lineRule="auto"/>
        <w:outlineLvl w:val="2"/>
        <w:rPr>
          <w:rFonts w:ascii="Arial" w:eastAsia="Times New Roman" w:hAnsi="Arial" w:cs="Arial"/>
          <w:color w:val="00396F"/>
          <w:kern w:val="0"/>
          <w:sz w:val="27"/>
          <w:szCs w:val="27"/>
          <w14:ligatures w14:val="none"/>
        </w:rPr>
      </w:pPr>
      <w:r w:rsidRPr="00C55350">
        <w:rPr>
          <w:rFonts w:ascii="Arial" w:eastAsia="Times New Roman" w:hAnsi="Arial" w:cs="Arial"/>
          <w:b/>
          <w:bCs/>
          <w:color w:val="9E4778"/>
          <w:kern w:val="0"/>
          <w:sz w:val="27"/>
          <w:szCs w:val="27"/>
          <w14:ligatures w14:val="none"/>
        </w:rPr>
        <w:t>Questions for reflection</w:t>
      </w:r>
    </w:p>
    <w:p w14:paraId="7301B021"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i/>
          <w:iCs/>
          <w:color w:val="4D4D4D"/>
          <w:kern w:val="0"/>
          <w:sz w:val="27"/>
          <w:szCs w:val="27"/>
          <w14:ligatures w14:val="none"/>
        </w:rPr>
        <w:t>You may wish to use these questions and the picture to help you think about or discuss issues arising from this week’s Bible passage.</w:t>
      </w:r>
    </w:p>
    <w:tbl>
      <w:tblPr>
        <w:tblW w:w="0" w:type="auto"/>
        <w:shd w:val="clear" w:color="auto" w:fill="FFFFFF"/>
        <w:tblCellMar>
          <w:top w:w="100" w:type="dxa"/>
          <w:left w:w="100" w:type="dxa"/>
          <w:bottom w:w="100" w:type="dxa"/>
          <w:right w:w="100" w:type="dxa"/>
        </w:tblCellMar>
        <w:tblLook w:val="04A0" w:firstRow="1" w:lastRow="0" w:firstColumn="1" w:lastColumn="0" w:noHBand="0" w:noVBand="1"/>
      </w:tblPr>
      <w:tblGrid>
        <w:gridCol w:w="3800"/>
        <w:gridCol w:w="206"/>
      </w:tblGrid>
      <w:tr w:rsidR="00C55350" w:rsidRPr="00C55350" w14:paraId="509083BD" w14:textId="77777777">
        <w:tc>
          <w:tcPr>
            <w:tcW w:w="0" w:type="auto"/>
            <w:shd w:val="clear" w:color="auto" w:fill="FFFFFF"/>
            <w:vAlign w:val="center"/>
            <w:hideMark/>
          </w:tcPr>
          <w:p w14:paraId="22CECDF6" w14:textId="4BABDAA0" w:rsidR="00C55350" w:rsidRPr="00C55350" w:rsidRDefault="00C55350" w:rsidP="00C55350">
            <w:pPr>
              <w:spacing w:after="0" w:line="240" w:lineRule="auto"/>
              <w:rPr>
                <w:rFonts w:ascii="Arial" w:eastAsia="Times New Roman" w:hAnsi="Arial" w:cs="Arial"/>
                <w:kern w:val="0"/>
                <w14:ligatures w14:val="none"/>
              </w:rPr>
            </w:pPr>
            <w:r w:rsidRPr="00C55350">
              <w:rPr>
                <w:rFonts w:ascii="Arial" w:eastAsia="Times New Roman" w:hAnsi="Arial" w:cs="Arial"/>
                <w:noProof/>
                <w:color w:val="0000FF"/>
                <w:kern w:val="0"/>
                <w14:ligatures w14:val="none"/>
              </w:rPr>
              <w:drawing>
                <wp:anchor distT="0" distB="0" distL="114300" distR="114300" simplePos="0" relativeHeight="251658240" behindDoc="1" locked="0" layoutInCell="1" allowOverlap="1" wp14:anchorId="484AD480" wp14:editId="08697746">
                  <wp:simplePos x="0" y="0"/>
                  <wp:positionH relativeFrom="column">
                    <wp:posOffset>1270</wp:posOffset>
                  </wp:positionH>
                  <wp:positionV relativeFrom="paragraph">
                    <wp:posOffset>-4445</wp:posOffset>
                  </wp:positionV>
                  <wp:extent cx="2282190" cy="3225165"/>
                  <wp:effectExtent l="0" t="0" r="3810" b="635"/>
                  <wp:wrapTight wrapText="bothSides">
                    <wp:wrapPolygon edited="0">
                      <wp:start x="0" y="0"/>
                      <wp:lineTo x="0" y="21519"/>
                      <wp:lineTo x="21516" y="21519"/>
                      <wp:lineTo x="21516" y="0"/>
                      <wp:lineTo x="0" y="0"/>
                    </wp:wrapPolygon>
                  </wp:wrapTight>
                  <wp:docPr id="1923319319" name="Picture 1">
                    <a:hlinkClick xmlns:a="http://schemas.openxmlformats.org/drawingml/2006/main" r:id="rId5" tooltip="&quot;Zhangjiajie Grand Canyon Glass Brid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tooltip="&quot;Zhangjiajie Grand Canyon Glass Bridg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2190" cy="32251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shd w:val="clear" w:color="auto" w:fill="FFFFFF"/>
            <w:vAlign w:val="center"/>
            <w:hideMark/>
          </w:tcPr>
          <w:p w14:paraId="72C02676" w14:textId="67ED29DD" w:rsidR="00C55350" w:rsidRPr="00C55350" w:rsidRDefault="00C55350" w:rsidP="00C55350">
            <w:pPr>
              <w:spacing w:after="150" w:line="375" w:lineRule="atLeast"/>
              <w:rPr>
                <w:rFonts w:ascii="Arial" w:eastAsia="Times New Roman" w:hAnsi="Arial" w:cs="Arial"/>
                <w:color w:val="4D4D4D"/>
                <w:kern w:val="0"/>
                <w:sz w:val="21"/>
                <w:szCs w:val="21"/>
                <w14:ligatures w14:val="none"/>
              </w:rPr>
            </w:pPr>
          </w:p>
        </w:tc>
      </w:tr>
    </w:tbl>
    <w:p w14:paraId="531AC1B3"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w:t>
      </w:r>
    </w:p>
    <w:p w14:paraId="4485DA47"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b/>
          <w:bCs/>
          <w:color w:val="005461"/>
          <w:kern w:val="0"/>
          <w:sz w:val="27"/>
          <w:szCs w:val="27"/>
          <w14:ligatures w14:val="none"/>
        </w:rPr>
        <w:t>Questions</w:t>
      </w:r>
    </w:p>
    <w:p w14:paraId="5E139EFF" w14:textId="77777777" w:rsidR="00C55350" w:rsidRPr="00C55350" w:rsidRDefault="00C55350" w:rsidP="00C55350">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Would you be willing to walk on this bridge (Zhangjiajie Grand Canyon Glass Bridge, China)?</w:t>
      </w:r>
    </w:p>
    <w:p w14:paraId="31C7883C" w14:textId="77777777" w:rsidR="00C55350" w:rsidRPr="00C55350" w:rsidRDefault="00C55350" w:rsidP="00C55350">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When have you stepped out in faith?</w:t>
      </w:r>
    </w:p>
    <w:p w14:paraId="4EC23957" w14:textId="77777777" w:rsidR="00C55350" w:rsidRPr="00C55350" w:rsidRDefault="00C55350" w:rsidP="00C55350">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How can you encourage others on their journey with God this week?</w:t>
      </w:r>
    </w:p>
    <w:p w14:paraId="0C1EACC1" w14:textId="77777777" w:rsidR="00C55350" w:rsidRPr="00C55350" w:rsidRDefault="00C55350" w:rsidP="00C5535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w:t>
      </w:r>
    </w:p>
    <w:p w14:paraId="5583E6C0" w14:textId="4E220740" w:rsidR="00C55350" w:rsidRPr="00CC36F0" w:rsidRDefault="00C55350" w:rsidP="00CC36F0">
      <w:pPr>
        <w:shd w:val="clear" w:color="auto" w:fill="FFFFFF"/>
        <w:spacing w:after="150" w:line="375" w:lineRule="atLeast"/>
        <w:rPr>
          <w:rFonts w:ascii="Arial" w:eastAsia="Times New Roman" w:hAnsi="Arial" w:cs="Arial"/>
          <w:color w:val="4D4D4D"/>
          <w:kern w:val="0"/>
          <w:sz w:val="27"/>
          <w:szCs w:val="27"/>
          <w14:ligatures w14:val="none"/>
        </w:rPr>
      </w:pPr>
      <w:r w:rsidRPr="00C55350">
        <w:rPr>
          <w:rFonts w:ascii="Arial" w:eastAsia="Times New Roman" w:hAnsi="Arial" w:cs="Arial"/>
          <w:color w:val="4D4D4D"/>
          <w:kern w:val="0"/>
          <w:sz w:val="27"/>
          <w:szCs w:val="27"/>
          <w14:ligatures w14:val="none"/>
        </w:rPr>
        <w:t> </w:t>
      </w:r>
      <w:r w:rsidRPr="00CC36F0">
        <w:rPr>
          <w:rFonts w:ascii="Arial" w:eastAsia="Times New Roman" w:hAnsi="Arial" w:cs="Arial"/>
          <w:b/>
          <w:bCs/>
          <w:color w:val="103A71"/>
          <w:kern w:val="0"/>
          <w:sz w:val="28"/>
          <w:szCs w:val="28"/>
          <w14:ligatures w14:val="none"/>
        </w:rPr>
        <w:t>Prayer to end</w:t>
      </w:r>
    </w:p>
    <w:p w14:paraId="0C27762C" w14:textId="7AEACCFA" w:rsidR="00C55350" w:rsidRPr="00CC36F0" w:rsidRDefault="00CC36F0" w:rsidP="00CC36F0">
      <w:pPr>
        <w:shd w:val="clear" w:color="auto" w:fill="FFFFFF"/>
        <w:spacing w:after="150" w:line="375" w:lineRule="atLeast"/>
        <w:rPr>
          <w:rFonts w:ascii="Arial" w:eastAsia="Times New Roman" w:hAnsi="Arial" w:cs="Arial"/>
          <w:color w:val="4D4D4D"/>
          <w:kern w:val="0"/>
          <w:sz w:val="27"/>
          <w:szCs w:val="27"/>
          <w14:ligatures w14:val="none"/>
        </w:rPr>
      </w:pPr>
      <w:r>
        <w:rPr>
          <w:rFonts w:ascii="Arial" w:eastAsia="Times New Roman" w:hAnsi="Arial" w:cs="Arial"/>
          <w:i/>
          <w:iCs/>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Blessed are you forever, God.</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You are with us every step of the way:</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raising us up, cheering us on, guiding us,</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shaping us, teaching us and drawing us closer to you.</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With the dawn chorus of the waking birds</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and the sparkling of the evening stars,</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we will always praise and worship you.</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Ready to follow wherever you lead.</w:t>
      </w:r>
      <w:r w:rsidR="00C55350" w:rsidRPr="00C55350">
        <w:rPr>
          <w:rFonts w:ascii="Arial" w:eastAsia="Times New Roman" w:hAnsi="Arial" w:cs="Arial"/>
          <w:color w:val="4D4D4D"/>
          <w:kern w:val="0"/>
          <w:sz w:val="27"/>
          <w:szCs w:val="27"/>
          <w14:ligatures w14:val="none"/>
        </w:rPr>
        <w:br/>
      </w:r>
      <w:r>
        <w:rPr>
          <w:rFonts w:ascii="Arial" w:eastAsia="Times New Roman" w:hAnsi="Arial" w:cs="Arial"/>
          <w:color w:val="4D4D4D"/>
          <w:kern w:val="0"/>
          <w:sz w:val="27"/>
          <w:szCs w:val="27"/>
          <w14:ligatures w14:val="none"/>
        </w:rPr>
        <w:tab/>
      </w:r>
      <w:r w:rsidR="00C55350" w:rsidRPr="00C55350">
        <w:rPr>
          <w:rFonts w:ascii="Arial" w:eastAsia="Times New Roman" w:hAnsi="Arial" w:cs="Arial"/>
          <w:color w:val="4D4D4D"/>
          <w:kern w:val="0"/>
          <w:sz w:val="27"/>
          <w:szCs w:val="27"/>
          <w14:ligatures w14:val="none"/>
        </w:rPr>
        <w:t>In Jesus’ name.</w:t>
      </w:r>
      <w:r w:rsidR="00C55350" w:rsidRPr="00C55350">
        <w:rPr>
          <w:rFonts w:ascii="Arial" w:eastAsia="Times New Roman" w:hAnsi="Arial" w:cs="Arial"/>
          <w:color w:val="4D4D4D"/>
          <w:kern w:val="0"/>
          <w:sz w:val="27"/>
          <w:szCs w:val="27"/>
          <w14:ligatures w14:val="none"/>
        </w:rPr>
        <w:br/>
      </w:r>
      <w:r>
        <w:rPr>
          <w:rFonts w:ascii="Arial" w:eastAsia="Times New Roman" w:hAnsi="Arial" w:cs="Arial"/>
          <w:b/>
          <w:bCs/>
          <w:color w:val="4D4D4D"/>
          <w:kern w:val="0"/>
          <w:sz w:val="27"/>
          <w:szCs w:val="27"/>
          <w14:ligatures w14:val="none"/>
        </w:rPr>
        <w:tab/>
      </w:r>
      <w:r w:rsidR="00C55350" w:rsidRPr="00C55350">
        <w:rPr>
          <w:rFonts w:ascii="Arial" w:eastAsia="Times New Roman" w:hAnsi="Arial" w:cs="Arial"/>
          <w:b/>
          <w:bCs/>
          <w:color w:val="4D4D4D"/>
          <w:kern w:val="0"/>
          <w:sz w:val="27"/>
          <w:szCs w:val="27"/>
          <w14:ligatures w14:val="none"/>
        </w:rPr>
        <w:t>Amen.</w:t>
      </w:r>
    </w:p>
    <w:sectPr w:rsidR="00C55350" w:rsidRPr="00CC36F0" w:rsidSect="00C553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14740E"/>
    <w:multiLevelType w:val="multilevel"/>
    <w:tmpl w:val="2AD69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3D9038C"/>
    <w:multiLevelType w:val="multilevel"/>
    <w:tmpl w:val="72AA8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72338">
    <w:abstractNumId w:val="0"/>
  </w:num>
  <w:num w:numId="2" w16cid:durableId="23390303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350"/>
    <w:rsid w:val="0039120A"/>
    <w:rsid w:val="006F6638"/>
    <w:rsid w:val="0090647A"/>
    <w:rsid w:val="00C55350"/>
    <w:rsid w:val="00CC36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83C75"/>
  <w15:chartTrackingRefBased/>
  <w15:docId w15:val="{7EE5E441-4B95-F547-AED9-AAA53F91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3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53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53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3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3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3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3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3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3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3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53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53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3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3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3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3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3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350"/>
    <w:rPr>
      <w:rFonts w:eastAsiaTheme="majorEastAsia" w:cstheme="majorBidi"/>
      <w:color w:val="272727" w:themeColor="text1" w:themeTint="D8"/>
    </w:rPr>
  </w:style>
  <w:style w:type="paragraph" w:styleId="Title">
    <w:name w:val="Title"/>
    <w:basedOn w:val="Normal"/>
    <w:next w:val="Normal"/>
    <w:link w:val="TitleChar"/>
    <w:uiPriority w:val="10"/>
    <w:qFormat/>
    <w:rsid w:val="00C55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3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3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3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350"/>
    <w:pPr>
      <w:spacing w:before="160"/>
      <w:jc w:val="center"/>
    </w:pPr>
    <w:rPr>
      <w:i/>
      <w:iCs/>
      <w:color w:val="404040" w:themeColor="text1" w:themeTint="BF"/>
    </w:rPr>
  </w:style>
  <w:style w:type="character" w:customStyle="1" w:styleId="QuoteChar">
    <w:name w:val="Quote Char"/>
    <w:basedOn w:val="DefaultParagraphFont"/>
    <w:link w:val="Quote"/>
    <w:uiPriority w:val="29"/>
    <w:rsid w:val="00C55350"/>
    <w:rPr>
      <w:i/>
      <w:iCs/>
      <w:color w:val="404040" w:themeColor="text1" w:themeTint="BF"/>
    </w:rPr>
  </w:style>
  <w:style w:type="paragraph" w:styleId="ListParagraph">
    <w:name w:val="List Paragraph"/>
    <w:basedOn w:val="Normal"/>
    <w:uiPriority w:val="34"/>
    <w:qFormat/>
    <w:rsid w:val="00C55350"/>
    <w:pPr>
      <w:ind w:left="720"/>
      <w:contextualSpacing/>
    </w:pPr>
  </w:style>
  <w:style w:type="character" w:styleId="IntenseEmphasis">
    <w:name w:val="Intense Emphasis"/>
    <w:basedOn w:val="DefaultParagraphFont"/>
    <w:uiPriority w:val="21"/>
    <w:qFormat/>
    <w:rsid w:val="00C55350"/>
    <w:rPr>
      <w:i/>
      <w:iCs/>
      <w:color w:val="0F4761" w:themeColor="accent1" w:themeShade="BF"/>
    </w:rPr>
  </w:style>
  <w:style w:type="paragraph" w:styleId="IntenseQuote">
    <w:name w:val="Intense Quote"/>
    <w:basedOn w:val="Normal"/>
    <w:next w:val="Normal"/>
    <w:link w:val="IntenseQuoteChar"/>
    <w:uiPriority w:val="30"/>
    <w:qFormat/>
    <w:rsid w:val="00C553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350"/>
    <w:rPr>
      <w:i/>
      <w:iCs/>
      <w:color w:val="0F4761" w:themeColor="accent1" w:themeShade="BF"/>
    </w:rPr>
  </w:style>
  <w:style w:type="character" w:styleId="IntenseReference">
    <w:name w:val="Intense Reference"/>
    <w:basedOn w:val="DefaultParagraphFont"/>
    <w:uiPriority w:val="32"/>
    <w:qFormat/>
    <w:rsid w:val="00C55350"/>
    <w:rPr>
      <w:b/>
      <w:bCs/>
      <w:smallCaps/>
      <w:color w:val="0F4761" w:themeColor="accent1" w:themeShade="BF"/>
      <w:spacing w:val="5"/>
    </w:rPr>
  </w:style>
  <w:style w:type="paragraph" w:styleId="NormalWeb">
    <w:name w:val="Normal (Web)"/>
    <w:basedOn w:val="Normal"/>
    <w:uiPriority w:val="99"/>
    <w:unhideWhenUsed/>
    <w:rsid w:val="00C5535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55350"/>
    <w:rPr>
      <w:i/>
      <w:iCs/>
    </w:rPr>
  </w:style>
  <w:style w:type="character" w:styleId="Hyperlink">
    <w:name w:val="Hyperlink"/>
    <w:basedOn w:val="DefaultParagraphFont"/>
    <w:uiPriority w:val="99"/>
    <w:semiHidden/>
    <w:unhideWhenUsed/>
    <w:rsid w:val="00C55350"/>
    <w:rPr>
      <w:color w:val="0000FF"/>
      <w:u w:val="single"/>
    </w:rPr>
  </w:style>
  <w:style w:type="character" w:styleId="Strong">
    <w:name w:val="Strong"/>
    <w:basedOn w:val="DefaultParagraphFont"/>
    <w:uiPriority w:val="22"/>
    <w:qFormat/>
    <w:rsid w:val="00C55350"/>
    <w:rPr>
      <w:b/>
      <w:bCs/>
    </w:rPr>
  </w:style>
  <w:style w:type="character" w:customStyle="1" w:styleId="bluetext">
    <w:name w:val="bluetext"/>
    <w:basedOn w:val="DefaultParagraphFont"/>
    <w:rsid w:val="00C55350"/>
  </w:style>
  <w:style w:type="character" w:customStyle="1" w:styleId="text">
    <w:name w:val="text"/>
    <w:basedOn w:val="DefaultParagraphFont"/>
    <w:rsid w:val="006F6638"/>
  </w:style>
  <w:style w:type="character" w:customStyle="1" w:styleId="small-caps">
    <w:name w:val="small-caps"/>
    <w:basedOn w:val="DefaultParagraphFont"/>
    <w:rsid w:val="006F6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758/zhangjiajie-grand-canyon-glass-bridg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839</Words>
  <Characters>4788</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3</cp:revision>
  <dcterms:created xsi:type="dcterms:W3CDTF">2026-09-07T18:15:00Z</dcterms:created>
  <dcterms:modified xsi:type="dcterms:W3CDTF">2026-09-09T08:30:00Z</dcterms:modified>
</cp:coreProperties>
</file>