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4B77F2" w14:textId="478D50EE" w:rsidR="00AB1412" w:rsidRPr="00AB1412" w:rsidRDefault="00AB1412" w:rsidP="00AB1412">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AB1412">
        <w:rPr>
          <w:rFonts w:ascii="Arial" w:eastAsia="Times New Roman" w:hAnsi="Arial" w:cs="Arial"/>
          <w:b/>
          <w:bCs/>
          <w:color w:val="000000"/>
          <w:kern w:val="36"/>
          <w:sz w:val="32"/>
          <w:szCs w:val="32"/>
          <w14:ligatures w14:val="none"/>
        </w:rPr>
        <w:t>Reflections on Matthew 10:40-42 - Recognised</w:t>
      </w:r>
    </w:p>
    <w:p w14:paraId="77DDA5AA" w14:textId="77777777" w:rsidR="00AB1412" w:rsidRPr="00AB1412" w:rsidRDefault="00AB1412" w:rsidP="00AB1412">
      <w:pPr>
        <w:shd w:val="clear" w:color="auto" w:fill="FFFFFF"/>
        <w:spacing w:after="150" w:line="240" w:lineRule="auto"/>
        <w:outlineLvl w:val="1"/>
        <w:rPr>
          <w:rFonts w:ascii="Arial" w:eastAsia="Times New Roman" w:hAnsi="Arial" w:cs="Arial"/>
          <w:color w:val="000000"/>
          <w:kern w:val="0"/>
          <w:sz w:val="28"/>
          <w:szCs w:val="28"/>
          <w14:ligatures w14:val="none"/>
        </w:rPr>
      </w:pPr>
      <w:r w:rsidRPr="00AB1412">
        <w:rPr>
          <w:rFonts w:ascii="Arial" w:eastAsia="Times New Roman" w:hAnsi="Arial" w:cs="Arial"/>
          <w:b/>
          <w:bCs/>
          <w:color w:val="103A71"/>
          <w:kern w:val="0"/>
          <w:sz w:val="28"/>
          <w:szCs w:val="28"/>
          <w14:ligatures w14:val="none"/>
        </w:rPr>
        <w:t>Begin with an opening prayer</w:t>
      </w:r>
    </w:p>
    <w:p w14:paraId="0D296D83"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Lord, we come from scattered lives to meet with you.</w:t>
      </w:r>
      <w:r w:rsidRPr="00AB1412">
        <w:rPr>
          <w:rFonts w:ascii="Arial" w:eastAsia="Times New Roman" w:hAnsi="Arial" w:cs="Arial"/>
          <w:color w:val="4D4D4D"/>
          <w:kern w:val="0"/>
          <w:sz w:val="27"/>
          <w:szCs w:val="27"/>
          <w14:ligatures w14:val="none"/>
        </w:rPr>
        <w:br/>
        <w:t>We rejoice that you know each of us by name  and love us, inside and out.</w:t>
      </w:r>
      <w:r w:rsidRPr="00AB1412">
        <w:rPr>
          <w:rFonts w:ascii="Arial" w:eastAsia="Times New Roman" w:hAnsi="Arial" w:cs="Arial"/>
          <w:color w:val="4D4D4D"/>
          <w:kern w:val="0"/>
          <w:sz w:val="27"/>
          <w:szCs w:val="27"/>
          <w14:ligatures w14:val="none"/>
        </w:rPr>
        <w:br/>
        <w:t>Show us how to recognise you in the friends we are gathered with,</w:t>
      </w:r>
      <w:r w:rsidRPr="00AB1412">
        <w:rPr>
          <w:rFonts w:ascii="Arial" w:eastAsia="Times New Roman" w:hAnsi="Arial" w:cs="Arial"/>
          <w:color w:val="4D4D4D"/>
          <w:kern w:val="0"/>
          <w:sz w:val="27"/>
          <w:szCs w:val="27"/>
          <w14:ligatures w14:val="none"/>
        </w:rPr>
        <w:br/>
        <w:t>and how to see you reflected in everyone we meet.</w:t>
      </w:r>
      <w:r w:rsidRPr="00AB1412">
        <w:rPr>
          <w:rFonts w:ascii="Arial" w:eastAsia="Times New Roman" w:hAnsi="Arial" w:cs="Arial"/>
          <w:color w:val="4D4D4D"/>
          <w:kern w:val="0"/>
          <w:sz w:val="27"/>
          <w:szCs w:val="27"/>
          <w14:ligatures w14:val="none"/>
        </w:rPr>
        <w:br/>
      </w:r>
      <w:r w:rsidRPr="00AB1412">
        <w:rPr>
          <w:rFonts w:ascii="Arial" w:eastAsia="Times New Roman" w:hAnsi="Arial" w:cs="Arial"/>
          <w:b/>
          <w:bCs/>
          <w:color w:val="4D4D4D"/>
          <w:kern w:val="0"/>
          <w:sz w:val="27"/>
          <w:szCs w:val="27"/>
          <w14:ligatures w14:val="none"/>
        </w:rPr>
        <w:t>Amen. </w:t>
      </w:r>
    </w:p>
    <w:p w14:paraId="5E1A3804" w14:textId="77777777" w:rsidR="00995128" w:rsidRDefault="00995128" w:rsidP="00995128">
      <w:pPr>
        <w:shd w:val="clear" w:color="auto" w:fill="FFFFFF"/>
        <w:spacing w:after="150" w:line="375" w:lineRule="atLeast"/>
        <w:rPr>
          <w:rFonts w:ascii="Arial" w:eastAsia="Times New Roman" w:hAnsi="Arial" w:cs="Arial"/>
          <w:color w:val="4D4D4D"/>
          <w:kern w:val="0"/>
          <w:sz w:val="27"/>
          <w:szCs w:val="27"/>
          <w14:ligatures w14:val="none"/>
        </w:rPr>
      </w:pPr>
    </w:p>
    <w:p w14:paraId="0038162E" w14:textId="7C0B71D0" w:rsidR="00AB1412" w:rsidRPr="00995128" w:rsidRDefault="00AB1412" w:rsidP="00995128">
      <w:pPr>
        <w:shd w:val="clear" w:color="auto" w:fill="FFFFFF"/>
        <w:spacing w:after="150" w:line="375" w:lineRule="atLeast"/>
        <w:rPr>
          <w:rFonts w:ascii="Arial" w:eastAsia="Times New Roman" w:hAnsi="Arial" w:cs="Arial"/>
          <w:color w:val="4D4D4D"/>
          <w:kern w:val="0"/>
          <w:sz w:val="27"/>
          <w:szCs w:val="27"/>
          <w14:ligatures w14:val="none"/>
        </w:rPr>
      </w:pPr>
      <w:r w:rsidRPr="00995128">
        <w:rPr>
          <w:rFonts w:ascii="Arial" w:eastAsia="Times New Roman" w:hAnsi="Arial" w:cs="Arial"/>
          <w:b/>
          <w:bCs/>
          <w:color w:val="103A71"/>
          <w:kern w:val="0"/>
          <w:sz w:val="28"/>
          <w:szCs w:val="28"/>
          <w14:ligatures w14:val="none"/>
        </w:rPr>
        <w:t>Read the passage</w:t>
      </w:r>
    </w:p>
    <w:p w14:paraId="02B79332" w14:textId="77777777" w:rsidR="00AB1412" w:rsidRDefault="00AB1412" w:rsidP="00AB1412">
      <w:pPr>
        <w:shd w:val="clear" w:color="auto" w:fill="FFFFFF"/>
        <w:spacing w:after="150" w:line="375" w:lineRule="atLeast"/>
        <w:rPr>
          <w:rFonts w:ascii="Arial" w:eastAsia="Times New Roman" w:hAnsi="Arial" w:cs="Arial"/>
          <w:i/>
          <w:iCs/>
          <w:color w:val="4D4D4D"/>
          <w:kern w:val="0"/>
          <w:sz w:val="27"/>
          <w:szCs w:val="27"/>
          <w14:ligatures w14:val="none"/>
        </w:rPr>
      </w:pPr>
      <w:r w:rsidRPr="00AB1412">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4963D8B" w14:textId="221D9B47" w:rsidR="00995128" w:rsidRDefault="00995128" w:rsidP="00AB1412">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Matthew 10: 40-42</w:t>
      </w:r>
    </w:p>
    <w:p w14:paraId="341DCBBF" w14:textId="2C537B0E" w:rsidR="00995128" w:rsidRPr="00995128" w:rsidRDefault="00995128" w:rsidP="00AB1412">
      <w:pPr>
        <w:shd w:val="clear" w:color="auto" w:fill="FFFFFF"/>
        <w:spacing w:after="150" w:line="375" w:lineRule="atLeast"/>
        <w:rPr>
          <w:rFonts w:ascii="Calibri" w:eastAsia="Times New Roman" w:hAnsi="Calibri" w:cs="Calibri"/>
          <w:color w:val="4D4D4D"/>
          <w:kern w:val="0"/>
          <w:sz w:val="28"/>
          <w:szCs w:val="28"/>
          <w14:ligatures w14:val="none"/>
        </w:rPr>
      </w:pPr>
      <w:r w:rsidRPr="00995128">
        <w:rPr>
          <w:rStyle w:val="woj"/>
          <w:rFonts w:ascii="Calibri" w:hAnsi="Calibri" w:cs="Calibri"/>
          <w:b/>
          <w:bCs/>
          <w:color w:val="000000"/>
          <w:sz w:val="28"/>
          <w:szCs w:val="28"/>
          <w:shd w:val="clear" w:color="auto" w:fill="FFFFFF"/>
          <w:vertAlign w:val="superscript"/>
        </w:rPr>
        <w:t>40 </w:t>
      </w:r>
      <w:r w:rsidRPr="00995128">
        <w:rPr>
          <w:rStyle w:val="woj"/>
          <w:rFonts w:ascii="Calibri" w:hAnsi="Calibri" w:cs="Calibri"/>
          <w:color w:val="000000"/>
          <w:sz w:val="28"/>
          <w:szCs w:val="28"/>
          <w:shd w:val="clear" w:color="auto" w:fill="FFFFFF"/>
        </w:rPr>
        <w:t>“Anyone who welcomes you welcomes me, and anyone who welcomes me welcomes the one who sent me.</w:t>
      </w:r>
      <w:r w:rsidRPr="00995128">
        <w:rPr>
          <w:rFonts w:ascii="Calibri" w:hAnsi="Calibri" w:cs="Calibri"/>
          <w:color w:val="000000"/>
          <w:sz w:val="28"/>
          <w:szCs w:val="28"/>
          <w:shd w:val="clear" w:color="auto" w:fill="FFFFFF"/>
        </w:rPr>
        <w:t> </w:t>
      </w:r>
      <w:r w:rsidRPr="00995128">
        <w:rPr>
          <w:rStyle w:val="woj"/>
          <w:rFonts w:ascii="Calibri" w:hAnsi="Calibri" w:cs="Calibri"/>
          <w:b/>
          <w:bCs/>
          <w:color w:val="000000"/>
          <w:sz w:val="28"/>
          <w:szCs w:val="28"/>
          <w:shd w:val="clear" w:color="auto" w:fill="FFFFFF"/>
          <w:vertAlign w:val="superscript"/>
        </w:rPr>
        <w:t>41 </w:t>
      </w:r>
      <w:r w:rsidRPr="00995128">
        <w:rPr>
          <w:rStyle w:val="woj"/>
          <w:rFonts w:ascii="Calibri" w:hAnsi="Calibri" w:cs="Calibri"/>
          <w:color w:val="000000"/>
          <w:sz w:val="28"/>
          <w:szCs w:val="28"/>
          <w:shd w:val="clear" w:color="auto" w:fill="FFFFFF"/>
        </w:rPr>
        <w:t>Whoever welcomes a prophet as a prophet will receive a prophet’s reward, and whoever welcomes a righteous person as a righteous person will receive a righteous person’s reward.</w:t>
      </w:r>
      <w:r w:rsidRPr="00995128">
        <w:rPr>
          <w:rFonts w:ascii="Calibri" w:hAnsi="Calibri" w:cs="Calibri"/>
          <w:color w:val="000000"/>
          <w:sz w:val="28"/>
          <w:szCs w:val="28"/>
          <w:shd w:val="clear" w:color="auto" w:fill="FFFFFF"/>
        </w:rPr>
        <w:t> </w:t>
      </w:r>
      <w:r w:rsidRPr="00995128">
        <w:rPr>
          <w:rStyle w:val="woj"/>
          <w:rFonts w:ascii="Calibri" w:hAnsi="Calibri" w:cs="Calibri"/>
          <w:b/>
          <w:bCs/>
          <w:color w:val="000000"/>
          <w:sz w:val="28"/>
          <w:szCs w:val="28"/>
          <w:shd w:val="clear" w:color="auto" w:fill="FFFFFF"/>
          <w:vertAlign w:val="superscript"/>
        </w:rPr>
        <w:t>42 </w:t>
      </w:r>
      <w:r w:rsidRPr="00995128">
        <w:rPr>
          <w:rStyle w:val="woj"/>
          <w:rFonts w:ascii="Calibri" w:hAnsi="Calibri" w:cs="Calibri"/>
          <w:color w:val="000000"/>
          <w:sz w:val="28"/>
          <w:szCs w:val="28"/>
          <w:shd w:val="clear" w:color="auto" w:fill="FFFFFF"/>
        </w:rPr>
        <w:t>And if anyone gives even a cup of cold water to one of these little ones who is my disciple, truly I tell you, that person will certainly not lose their reward.”</w:t>
      </w:r>
    </w:p>
    <w:p w14:paraId="44AA6B4F" w14:textId="77777777" w:rsidR="00AB1412" w:rsidRPr="00995128" w:rsidRDefault="00AB1412" w:rsidP="00AB1412">
      <w:pPr>
        <w:shd w:val="clear" w:color="auto" w:fill="FFFFFF"/>
        <w:spacing w:after="150" w:line="375" w:lineRule="atLeast"/>
        <w:rPr>
          <w:rFonts w:ascii="Calibri" w:eastAsia="Times New Roman" w:hAnsi="Calibri" w:cs="Calibri"/>
          <w:color w:val="4D4D4D"/>
          <w:kern w:val="0"/>
          <w:sz w:val="28"/>
          <w:szCs w:val="28"/>
          <w14:ligatures w14:val="none"/>
        </w:rPr>
      </w:pPr>
      <w:r w:rsidRPr="00995128">
        <w:rPr>
          <w:rFonts w:ascii="Calibri" w:eastAsia="Times New Roman" w:hAnsi="Calibri" w:cs="Calibri"/>
          <w:color w:val="4D4D4D"/>
          <w:kern w:val="0"/>
          <w:sz w:val="28"/>
          <w:szCs w:val="28"/>
          <w14:ligatures w14:val="none"/>
        </w:rPr>
        <w:t> </w:t>
      </w:r>
    </w:p>
    <w:p w14:paraId="58E39695" w14:textId="77777777" w:rsidR="00AB1412" w:rsidRPr="00AB1412" w:rsidRDefault="00AB1412" w:rsidP="00AB1412">
      <w:pPr>
        <w:shd w:val="clear" w:color="auto" w:fill="FFFFFF"/>
        <w:spacing w:after="150" w:line="240" w:lineRule="auto"/>
        <w:outlineLvl w:val="1"/>
        <w:rPr>
          <w:rFonts w:ascii="Arial" w:eastAsia="Times New Roman" w:hAnsi="Arial" w:cs="Arial"/>
          <w:color w:val="000000"/>
          <w:kern w:val="0"/>
          <w:sz w:val="28"/>
          <w:szCs w:val="28"/>
          <w14:ligatures w14:val="none"/>
        </w:rPr>
      </w:pPr>
      <w:r w:rsidRPr="00AB1412">
        <w:rPr>
          <w:rFonts w:ascii="Arial" w:eastAsia="Times New Roman" w:hAnsi="Arial" w:cs="Arial"/>
          <w:b/>
          <w:bCs/>
          <w:color w:val="9E4778"/>
          <w:kern w:val="0"/>
          <w:sz w:val="28"/>
          <w:szCs w:val="28"/>
          <w14:ligatures w14:val="none"/>
        </w:rPr>
        <w:t>Explore and respond to the text</w:t>
      </w:r>
    </w:p>
    <w:p w14:paraId="2E14A6A6" w14:textId="73D28FBA"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i/>
          <w:iCs/>
          <w:color w:val="4D4D4D"/>
          <w:kern w:val="0"/>
          <w:sz w:val="27"/>
          <w:szCs w:val="27"/>
          <w14:ligatures w14:val="none"/>
        </w:rPr>
        <w:t>Start by reading the Bible notes below. You may want to read them more than onc</w:t>
      </w:r>
      <w:r w:rsidR="00995128">
        <w:rPr>
          <w:rFonts w:ascii="Arial" w:eastAsia="Times New Roman" w:hAnsi="Arial" w:cs="Arial"/>
          <w:i/>
          <w:iCs/>
          <w:color w:val="4D4D4D"/>
          <w:kern w:val="0"/>
          <w:sz w:val="27"/>
          <w:szCs w:val="27"/>
          <w14:ligatures w14:val="none"/>
        </w:rPr>
        <w:t>e</w:t>
      </w:r>
      <w:r w:rsidRPr="00AB1412">
        <w:rPr>
          <w:rFonts w:ascii="Arial" w:eastAsia="Times New Roman" w:hAnsi="Arial" w:cs="Arial"/>
          <w:i/>
          <w:iCs/>
          <w:color w:val="4D4D4D"/>
          <w:kern w:val="0"/>
          <w:sz w:val="27"/>
          <w:szCs w:val="27"/>
          <w14:ligatures w14:val="none"/>
        </w:rPr>
        <w:t xml:space="preserve"> or pause after each paragraph to reflect on what you have read.</w:t>
      </w:r>
    </w:p>
    <w:p w14:paraId="694A03F2"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 </w:t>
      </w:r>
    </w:p>
    <w:p w14:paraId="57864C5B" w14:textId="77777777" w:rsidR="00AB1412" w:rsidRPr="00AB1412" w:rsidRDefault="00AB1412" w:rsidP="00AB1412">
      <w:pPr>
        <w:shd w:val="clear" w:color="auto" w:fill="FFFFFF"/>
        <w:spacing w:after="150" w:line="240" w:lineRule="auto"/>
        <w:outlineLvl w:val="2"/>
        <w:rPr>
          <w:rFonts w:ascii="Arial" w:eastAsia="Times New Roman" w:hAnsi="Arial" w:cs="Arial"/>
          <w:color w:val="00396F"/>
          <w:kern w:val="0"/>
          <w:sz w:val="27"/>
          <w:szCs w:val="27"/>
          <w14:ligatures w14:val="none"/>
        </w:rPr>
      </w:pPr>
      <w:r w:rsidRPr="00AB1412">
        <w:rPr>
          <w:rFonts w:ascii="Arial" w:eastAsia="Times New Roman" w:hAnsi="Arial" w:cs="Arial"/>
          <w:b/>
          <w:bCs/>
          <w:color w:val="9E4778"/>
          <w:kern w:val="0"/>
          <w:sz w:val="27"/>
          <w:szCs w:val="27"/>
          <w14:ligatures w14:val="none"/>
        </w:rPr>
        <w:t>Bible notes</w:t>
      </w:r>
      <w:r w:rsidRPr="00AB1412">
        <w:rPr>
          <w:rFonts w:ascii="Arial" w:eastAsia="Times New Roman" w:hAnsi="Arial" w:cs="Arial"/>
          <w:b/>
          <w:bCs/>
          <w:color w:val="9E4778"/>
          <w:kern w:val="0"/>
          <w:sz w:val="27"/>
          <w:szCs w:val="27"/>
          <w14:ligatures w14:val="none"/>
        </w:rPr>
        <w:br/>
      </w:r>
    </w:p>
    <w:p w14:paraId="562C190C"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Jesus ends this teaching section by drawing on the long tradition of teaching about hospitality. Abraham and Sarah welcomed their visitors and discovered they were entertaining God’s messengers; in the same way, those who welcome Jesus’ envoys will find they are welcoming Jesus. After the extended focus on hostility and suffering, these verses highlight the likelihood that the disciples will also be warmly received, recognised as prophets, righteous people and apostles. Jesus highlights the interface between offering welcome to God’s people and receiving God’s blessing.</w:t>
      </w:r>
    </w:p>
    <w:p w14:paraId="74C9C0F7"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lastRenderedPageBreak/>
        <w:t>The offer of a cup of cold water is paralleled in the rabbis’ writings as an image of care for the most basic needs, offered here to one of Jesus’ ‘little ones’ – not children, but those who open themselves to weakness and helplessness for the sake of the kingdom, as Jesus has been teaching his disciples to do.</w:t>
      </w:r>
    </w:p>
    <w:p w14:paraId="7AFCBB3D"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 </w:t>
      </w:r>
    </w:p>
    <w:p w14:paraId="567F62F1" w14:textId="77777777" w:rsidR="00AB1412" w:rsidRPr="00AB1412" w:rsidRDefault="00AB1412" w:rsidP="00AB1412">
      <w:pPr>
        <w:shd w:val="clear" w:color="auto" w:fill="FFFFFF"/>
        <w:spacing w:after="150" w:line="240" w:lineRule="auto"/>
        <w:outlineLvl w:val="2"/>
        <w:rPr>
          <w:rFonts w:ascii="Arial" w:eastAsia="Times New Roman" w:hAnsi="Arial" w:cs="Arial"/>
          <w:color w:val="00396F"/>
          <w:kern w:val="0"/>
          <w:sz w:val="27"/>
          <w:szCs w:val="27"/>
          <w14:ligatures w14:val="none"/>
        </w:rPr>
      </w:pPr>
      <w:r w:rsidRPr="00AB1412">
        <w:rPr>
          <w:rFonts w:ascii="Arial" w:eastAsia="Times New Roman" w:hAnsi="Arial" w:cs="Arial"/>
          <w:b/>
          <w:bCs/>
          <w:color w:val="9E4778"/>
          <w:kern w:val="0"/>
          <w:sz w:val="27"/>
          <w:szCs w:val="27"/>
          <w14:ligatures w14:val="none"/>
        </w:rPr>
        <w:t>Reflection</w:t>
      </w:r>
    </w:p>
    <w:p w14:paraId="7003A911"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779D222"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There are various TV shows that have a ‘hidden person’ element. For example, in The Secret Millionaire, a millionaire leaves their luxurious lifestyle and goes to live incognito in a low-economic community. While there, they get involved in various projects with local volunteers to decide which project will be rewarded with a cut of their fortune. Jesus talks to his disciples about people welcoming them as if they were Jesus. I wonder if we were to meet Jesus in person would we recognise and welcome him? Do we see Jesus in those around us?</w:t>
      </w:r>
    </w:p>
    <w:p w14:paraId="777F3DD6"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 </w:t>
      </w:r>
    </w:p>
    <w:p w14:paraId="677432A0" w14:textId="77777777" w:rsidR="00AB1412" w:rsidRPr="00AB1412" w:rsidRDefault="00AB1412" w:rsidP="00AB1412">
      <w:pPr>
        <w:shd w:val="clear" w:color="auto" w:fill="FFFFFF"/>
        <w:spacing w:after="150" w:line="240" w:lineRule="auto"/>
        <w:outlineLvl w:val="2"/>
        <w:rPr>
          <w:rFonts w:ascii="Arial" w:eastAsia="Times New Roman" w:hAnsi="Arial" w:cs="Arial"/>
          <w:color w:val="00396F"/>
          <w:kern w:val="0"/>
          <w:sz w:val="27"/>
          <w:szCs w:val="27"/>
          <w14:ligatures w14:val="none"/>
        </w:rPr>
      </w:pPr>
      <w:r w:rsidRPr="00AB1412">
        <w:rPr>
          <w:rFonts w:ascii="Arial" w:eastAsia="Times New Roman" w:hAnsi="Arial" w:cs="Arial"/>
          <w:b/>
          <w:bCs/>
          <w:color w:val="9E4778"/>
          <w:kern w:val="0"/>
          <w:sz w:val="27"/>
          <w:szCs w:val="27"/>
          <w14:ligatures w14:val="none"/>
        </w:rPr>
        <w:t>Questions for reflection</w:t>
      </w:r>
    </w:p>
    <w:p w14:paraId="6FC715F0"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3300"/>
        <w:gridCol w:w="206"/>
      </w:tblGrid>
      <w:tr w:rsidR="00AB1412" w:rsidRPr="00AB1412" w14:paraId="01726A50" w14:textId="77777777">
        <w:tc>
          <w:tcPr>
            <w:tcW w:w="0" w:type="auto"/>
            <w:shd w:val="clear" w:color="auto" w:fill="FFFFFF"/>
            <w:vAlign w:val="center"/>
            <w:hideMark/>
          </w:tcPr>
          <w:p w14:paraId="43A19505" w14:textId="7D4F4FFF" w:rsidR="00AB1412" w:rsidRPr="00AB1412" w:rsidRDefault="00AB1412" w:rsidP="00AB1412">
            <w:pPr>
              <w:spacing w:after="0" w:line="240" w:lineRule="auto"/>
              <w:rPr>
                <w:rFonts w:ascii="Arial" w:eastAsia="Times New Roman" w:hAnsi="Arial" w:cs="Arial"/>
                <w:kern w:val="0"/>
                <w14:ligatures w14:val="none"/>
              </w:rPr>
            </w:pPr>
            <w:r w:rsidRPr="00AB1412">
              <w:rPr>
                <w:rFonts w:ascii="Arial" w:eastAsia="Times New Roman" w:hAnsi="Arial" w:cs="Arial"/>
                <w:noProof/>
                <w:color w:val="0000FF"/>
                <w:kern w:val="0"/>
                <w14:ligatures w14:val="none"/>
              </w:rPr>
              <w:drawing>
                <wp:inline distT="0" distB="0" distL="0" distR="0" wp14:anchorId="04A508B3" wp14:editId="7FA53C4B">
                  <wp:extent cx="1963575" cy="2497667"/>
                  <wp:effectExtent l="0" t="0" r="5080" b="4445"/>
                  <wp:docPr id="1380943159" name="Picture 1">
                    <a:hlinkClick xmlns:a="http://schemas.openxmlformats.org/drawingml/2006/main" r:id="rId5" tooltip="&quot;Psalm139 Inescapable God Oil Pain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a:hlinkClick r:id="rId5" tooltip="&quot;Psalm139 Inescapable God Oil Painti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8660" cy="2529576"/>
                          </a:xfrm>
                          <a:prstGeom prst="rect">
                            <a:avLst/>
                          </a:prstGeom>
                          <a:noFill/>
                          <a:ln>
                            <a:noFill/>
                          </a:ln>
                        </pic:spPr>
                      </pic:pic>
                    </a:graphicData>
                  </a:graphic>
                </wp:inline>
              </w:drawing>
            </w:r>
          </w:p>
        </w:tc>
        <w:tc>
          <w:tcPr>
            <w:tcW w:w="0" w:type="auto"/>
            <w:shd w:val="clear" w:color="auto" w:fill="FFFFFF"/>
            <w:vAlign w:val="center"/>
            <w:hideMark/>
          </w:tcPr>
          <w:p w14:paraId="28DEABD2" w14:textId="438DFCB9" w:rsidR="00AB1412" w:rsidRPr="00AB1412" w:rsidRDefault="00AB1412" w:rsidP="00AB1412">
            <w:pPr>
              <w:spacing w:after="150" w:line="375" w:lineRule="atLeast"/>
              <w:rPr>
                <w:rFonts w:ascii="Arial" w:eastAsia="Times New Roman" w:hAnsi="Arial" w:cs="Arial"/>
                <w:color w:val="4D4D4D"/>
                <w:kern w:val="0"/>
                <w:sz w:val="21"/>
                <w:szCs w:val="21"/>
                <w14:ligatures w14:val="none"/>
              </w:rPr>
            </w:pPr>
          </w:p>
        </w:tc>
      </w:tr>
    </w:tbl>
    <w:p w14:paraId="1D653C6E" w14:textId="77777777" w:rsidR="00AB1412" w:rsidRPr="00AB1412" w:rsidRDefault="00AB1412" w:rsidP="00AB1412">
      <w:pPr>
        <w:shd w:val="clear" w:color="auto" w:fill="FFFFFF"/>
        <w:spacing w:after="150" w:line="240" w:lineRule="auto"/>
        <w:outlineLvl w:val="2"/>
        <w:rPr>
          <w:rFonts w:ascii="Arial" w:eastAsia="Times New Roman" w:hAnsi="Arial" w:cs="Arial"/>
          <w:color w:val="00396F"/>
          <w:kern w:val="0"/>
          <w:sz w:val="27"/>
          <w:szCs w:val="27"/>
          <w14:ligatures w14:val="none"/>
        </w:rPr>
      </w:pPr>
      <w:r w:rsidRPr="00AB1412">
        <w:rPr>
          <w:rFonts w:ascii="Arial" w:eastAsia="Times New Roman" w:hAnsi="Arial" w:cs="Arial"/>
          <w:b/>
          <w:bCs/>
          <w:color w:val="9E4778"/>
          <w:kern w:val="0"/>
          <w:sz w:val="27"/>
          <w:szCs w:val="27"/>
          <w14:ligatures w14:val="none"/>
        </w:rPr>
        <w:t>Questions</w:t>
      </w:r>
    </w:p>
    <w:p w14:paraId="4FCC18BC" w14:textId="77777777" w:rsidR="00AB1412" w:rsidRPr="00AB1412" w:rsidRDefault="00AB1412" w:rsidP="00AB141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What do you notice in this painting by Mike Moyers?</w:t>
      </w:r>
    </w:p>
    <w:p w14:paraId="63DDC24B" w14:textId="77777777" w:rsidR="00AB1412" w:rsidRPr="00AB1412" w:rsidRDefault="00AB1412" w:rsidP="00AB141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How do we recognise Christ in others?</w:t>
      </w:r>
    </w:p>
    <w:p w14:paraId="4D739F3F" w14:textId="77777777" w:rsidR="00AB1412" w:rsidRPr="00AB1412" w:rsidRDefault="00AB1412" w:rsidP="00AB141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What small things can you do to show people that they matter – to you, and to God?</w:t>
      </w:r>
    </w:p>
    <w:p w14:paraId="6E3A56B7" w14:textId="0551F87E" w:rsidR="00AB1412" w:rsidRPr="00995128" w:rsidRDefault="00AB1412" w:rsidP="00995128">
      <w:pPr>
        <w:shd w:val="clear" w:color="auto" w:fill="FFFFFF"/>
        <w:spacing w:after="150" w:line="375" w:lineRule="atLeast"/>
        <w:rPr>
          <w:rFonts w:ascii="Arial" w:eastAsia="Times New Roman" w:hAnsi="Arial" w:cs="Arial"/>
          <w:color w:val="4D4D4D"/>
          <w:kern w:val="0"/>
          <w:sz w:val="27"/>
          <w:szCs w:val="27"/>
          <w14:ligatures w14:val="none"/>
        </w:rPr>
      </w:pPr>
      <w:r w:rsidRPr="00995128">
        <w:rPr>
          <w:rFonts w:ascii="Arial" w:eastAsia="Times New Roman" w:hAnsi="Arial" w:cs="Arial"/>
          <w:b/>
          <w:bCs/>
          <w:color w:val="103A71"/>
          <w:kern w:val="0"/>
          <w:sz w:val="28"/>
          <w:szCs w:val="28"/>
          <w14:ligatures w14:val="none"/>
        </w:rPr>
        <w:lastRenderedPageBreak/>
        <w:t>Prayer</w:t>
      </w:r>
      <w:r w:rsidR="00995128" w:rsidRPr="00995128">
        <w:rPr>
          <w:rFonts w:ascii="Arial" w:eastAsia="Times New Roman" w:hAnsi="Arial" w:cs="Arial"/>
          <w:b/>
          <w:bCs/>
          <w:color w:val="103A71"/>
          <w:kern w:val="0"/>
          <w:sz w:val="28"/>
          <w:szCs w:val="28"/>
          <w14:ligatures w14:val="none"/>
        </w:rPr>
        <w:t xml:space="preserve"> to end</w:t>
      </w:r>
    </w:p>
    <w:p w14:paraId="4F1D92B5" w14:textId="77777777"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i/>
          <w:iCs/>
          <w:color w:val="4D4D4D"/>
          <w:kern w:val="0"/>
          <w:sz w:val="27"/>
          <w:szCs w:val="27"/>
          <w14:ligatures w14:val="none"/>
        </w:rPr>
        <w:t>Adapt to your local context.</w:t>
      </w:r>
    </w:p>
    <w:p w14:paraId="3C91F6B5" w14:textId="50E2139F" w:rsidR="00AB1412" w:rsidRPr="00AB1412" w:rsidRDefault="00AB1412" w:rsidP="00AB1412">
      <w:pPr>
        <w:shd w:val="clear" w:color="auto" w:fill="FFFFFF"/>
        <w:spacing w:after="150" w:line="375" w:lineRule="atLeast"/>
        <w:rPr>
          <w:rFonts w:ascii="Arial" w:eastAsia="Times New Roman" w:hAnsi="Arial" w:cs="Arial"/>
          <w:color w:val="4D4D4D"/>
          <w:kern w:val="0"/>
          <w:sz w:val="27"/>
          <w:szCs w:val="27"/>
          <w14:ligatures w14:val="none"/>
        </w:rPr>
      </w:pPr>
      <w:r w:rsidRPr="00AB1412">
        <w:rPr>
          <w:rFonts w:ascii="Arial" w:eastAsia="Times New Roman" w:hAnsi="Arial" w:cs="Arial"/>
          <w:color w:val="4D4D4D"/>
          <w:kern w:val="0"/>
          <w:sz w:val="27"/>
          <w:szCs w:val="27"/>
          <w14:ligatures w14:val="none"/>
        </w:rPr>
        <w:t>We thank you, Lord, </w:t>
      </w:r>
      <w:r w:rsidR="00995128">
        <w:rPr>
          <w:rFonts w:ascii="Arial" w:eastAsia="Times New Roman" w:hAnsi="Arial" w:cs="Arial"/>
          <w:color w:val="4D4D4D"/>
          <w:kern w:val="0"/>
          <w:sz w:val="27"/>
          <w:szCs w:val="27"/>
          <w14:ligatures w14:val="none"/>
        </w:rPr>
        <w:t>t</w:t>
      </w:r>
      <w:r w:rsidRPr="00AB1412">
        <w:rPr>
          <w:rFonts w:ascii="Arial" w:eastAsia="Times New Roman" w:hAnsi="Arial" w:cs="Arial"/>
          <w:color w:val="4D4D4D"/>
          <w:kern w:val="0"/>
          <w:sz w:val="27"/>
          <w:szCs w:val="27"/>
          <w14:ligatures w14:val="none"/>
        </w:rPr>
        <w:t>hat we are a part of your great family.</w:t>
      </w:r>
      <w:r w:rsidRPr="00AB1412">
        <w:rPr>
          <w:rFonts w:ascii="Arial" w:eastAsia="Times New Roman" w:hAnsi="Arial" w:cs="Arial"/>
          <w:color w:val="4D4D4D"/>
          <w:kern w:val="0"/>
          <w:sz w:val="27"/>
          <w:szCs w:val="27"/>
          <w14:ligatures w14:val="none"/>
        </w:rPr>
        <w:br/>
        <w:t>Our welcoming God has brought us in,</w:t>
      </w:r>
      <w:r w:rsidRPr="00AB1412">
        <w:rPr>
          <w:rFonts w:ascii="Arial" w:eastAsia="Times New Roman" w:hAnsi="Arial" w:cs="Arial"/>
          <w:color w:val="4D4D4D"/>
          <w:kern w:val="0"/>
          <w:sz w:val="27"/>
          <w:szCs w:val="27"/>
          <w14:ligatures w14:val="none"/>
        </w:rPr>
        <w:br/>
        <w:t>and sends us out to recognise his presence in our world,</w:t>
      </w:r>
      <w:r w:rsidRPr="00AB1412">
        <w:rPr>
          <w:rFonts w:ascii="Arial" w:eastAsia="Times New Roman" w:hAnsi="Arial" w:cs="Arial"/>
          <w:color w:val="4D4D4D"/>
          <w:kern w:val="0"/>
          <w:sz w:val="27"/>
          <w:szCs w:val="27"/>
          <w14:ligatures w14:val="none"/>
        </w:rPr>
        <w:br/>
        <w:t>not only in the big things, but in all the tiny details of our lives.</w:t>
      </w:r>
      <w:r w:rsidRPr="00AB1412">
        <w:rPr>
          <w:rFonts w:ascii="Arial" w:eastAsia="Times New Roman" w:hAnsi="Arial" w:cs="Arial"/>
          <w:color w:val="4D4D4D"/>
          <w:kern w:val="0"/>
          <w:sz w:val="27"/>
          <w:szCs w:val="27"/>
          <w14:ligatures w14:val="none"/>
        </w:rPr>
        <w:br/>
        <w:t>We thank you, Lord, for all the signs of you</w:t>
      </w:r>
      <w:r w:rsidRPr="00AB1412">
        <w:rPr>
          <w:rFonts w:ascii="Arial" w:eastAsia="Times New Roman" w:hAnsi="Arial" w:cs="Arial"/>
          <w:color w:val="4D4D4D"/>
          <w:kern w:val="0"/>
          <w:sz w:val="27"/>
          <w:szCs w:val="27"/>
          <w14:ligatures w14:val="none"/>
        </w:rPr>
        <w:br/>
        <w:t>that we can expect to see in the coming week.</w:t>
      </w:r>
      <w:r w:rsidRPr="00AB1412">
        <w:rPr>
          <w:rFonts w:ascii="Arial" w:eastAsia="Times New Roman" w:hAnsi="Arial" w:cs="Arial"/>
          <w:color w:val="4D4D4D"/>
          <w:kern w:val="0"/>
          <w:sz w:val="27"/>
          <w:szCs w:val="27"/>
          <w14:ligatures w14:val="none"/>
        </w:rPr>
        <w:br/>
        <w:t>Our eyes are open.</w:t>
      </w:r>
      <w:r w:rsidRPr="00AB1412">
        <w:rPr>
          <w:rFonts w:ascii="Arial" w:eastAsia="Times New Roman" w:hAnsi="Arial" w:cs="Arial"/>
          <w:color w:val="4D4D4D"/>
          <w:kern w:val="0"/>
          <w:sz w:val="27"/>
          <w:szCs w:val="27"/>
          <w14:ligatures w14:val="none"/>
        </w:rPr>
        <w:br/>
      </w:r>
      <w:r w:rsidRPr="00AB1412">
        <w:rPr>
          <w:rFonts w:ascii="Arial" w:eastAsia="Times New Roman" w:hAnsi="Arial" w:cs="Arial"/>
          <w:b/>
          <w:bCs/>
          <w:color w:val="4D4D4D"/>
          <w:kern w:val="0"/>
          <w:sz w:val="27"/>
          <w:szCs w:val="27"/>
          <w14:ligatures w14:val="none"/>
        </w:rPr>
        <w:t>Amen.</w:t>
      </w:r>
    </w:p>
    <w:p w14:paraId="69375A5F" w14:textId="77777777" w:rsidR="00AB1412" w:rsidRDefault="00AB1412"/>
    <w:sectPr w:rsidR="00AB1412" w:rsidSect="00AB1412">
      <w:pgSz w:w="11906" w:h="16838"/>
      <w:pgMar w:top="1134"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7F33BAF"/>
    <w:multiLevelType w:val="multilevel"/>
    <w:tmpl w:val="BE34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CB6FDE"/>
    <w:multiLevelType w:val="multilevel"/>
    <w:tmpl w:val="D8D4E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791278">
    <w:abstractNumId w:val="0"/>
  </w:num>
  <w:num w:numId="2" w16cid:durableId="84543765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12"/>
    <w:rsid w:val="00995128"/>
    <w:rsid w:val="00A12BEF"/>
    <w:rsid w:val="00AB1412"/>
    <w:rsid w:val="00D20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F7E87E"/>
  <w15:chartTrackingRefBased/>
  <w15:docId w15:val="{BB1EB7F5-6D60-4345-A7EE-BB200CE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1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1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1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1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12"/>
    <w:rPr>
      <w:rFonts w:eastAsiaTheme="majorEastAsia" w:cstheme="majorBidi"/>
      <w:color w:val="272727" w:themeColor="text1" w:themeTint="D8"/>
    </w:rPr>
  </w:style>
  <w:style w:type="paragraph" w:styleId="Title">
    <w:name w:val="Title"/>
    <w:basedOn w:val="Normal"/>
    <w:next w:val="Normal"/>
    <w:link w:val="TitleChar"/>
    <w:uiPriority w:val="10"/>
    <w:qFormat/>
    <w:rsid w:val="00AB1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12"/>
    <w:pPr>
      <w:spacing w:before="160"/>
      <w:jc w:val="center"/>
    </w:pPr>
    <w:rPr>
      <w:i/>
      <w:iCs/>
      <w:color w:val="404040" w:themeColor="text1" w:themeTint="BF"/>
    </w:rPr>
  </w:style>
  <w:style w:type="character" w:customStyle="1" w:styleId="QuoteChar">
    <w:name w:val="Quote Char"/>
    <w:basedOn w:val="DefaultParagraphFont"/>
    <w:link w:val="Quote"/>
    <w:uiPriority w:val="29"/>
    <w:rsid w:val="00AB1412"/>
    <w:rPr>
      <w:i/>
      <w:iCs/>
      <w:color w:val="404040" w:themeColor="text1" w:themeTint="BF"/>
    </w:rPr>
  </w:style>
  <w:style w:type="paragraph" w:styleId="ListParagraph">
    <w:name w:val="List Paragraph"/>
    <w:basedOn w:val="Normal"/>
    <w:uiPriority w:val="34"/>
    <w:qFormat/>
    <w:rsid w:val="00AB1412"/>
    <w:pPr>
      <w:ind w:left="720"/>
      <w:contextualSpacing/>
    </w:pPr>
  </w:style>
  <w:style w:type="character" w:styleId="IntenseEmphasis">
    <w:name w:val="Intense Emphasis"/>
    <w:basedOn w:val="DefaultParagraphFont"/>
    <w:uiPriority w:val="21"/>
    <w:qFormat/>
    <w:rsid w:val="00AB1412"/>
    <w:rPr>
      <w:i/>
      <w:iCs/>
      <w:color w:val="0F4761" w:themeColor="accent1" w:themeShade="BF"/>
    </w:rPr>
  </w:style>
  <w:style w:type="paragraph" w:styleId="IntenseQuote">
    <w:name w:val="Intense Quote"/>
    <w:basedOn w:val="Normal"/>
    <w:next w:val="Normal"/>
    <w:link w:val="IntenseQuoteChar"/>
    <w:uiPriority w:val="30"/>
    <w:qFormat/>
    <w:rsid w:val="00AB1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412"/>
    <w:rPr>
      <w:i/>
      <w:iCs/>
      <w:color w:val="0F4761" w:themeColor="accent1" w:themeShade="BF"/>
    </w:rPr>
  </w:style>
  <w:style w:type="character" w:styleId="IntenseReference">
    <w:name w:val="Intense Reference"/>
    <w:basedOn w:val="DefaultParagraphFont"/>
    <w:uiPriority w:val="32"/>
    <w:qFormat/>
    <w:rsid w:val="00AB1412"/>
    <w:rPr>
      <w:b/>
      <w:bCs/>
      <w:smallCaps/>
      <w:color w:val="0F4761" w:themeColor="accent1" w:themeShade="BF"/>
      <w:spacing w:val="5"/>
    </w:rPr>
  </w:style>
  <w:style w:type="paragraph" w:styleId="NormalWeb">
    <w:name w:val="Normal (Web)"/>
    <w:basedOn w:val="Normal"/>
    <w:uiPriority w:val="99"/>
    <w:semiHidden/>
    <w:unhideWhenUsed/>
    <w:rsid w:val="00AB14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B1412"/>
    <w:rPr>
      <w:i/>
      <w:iCs/>
    </w:rPr>
  </w:style>
  <w:style w:type="character" w:styleId="Hyperlink">
    <w:name w:val="Hyperlink"/>
    <w:basedOn w:val="DefaultParagraphFont"/>
    <w:uiPriority w:val="99"/>
    <w:semiHidden/>
    <w:unhideWhenUsed/>
    <w:rsid w:val="00AB1412"/>
    <w:rPr>
      <w:color w:val="0000FF"/>
      <w:u w:val="single"/>
    </w:rPr>
  </w:style>
  <w:style w:type="character" w:customStyle="1" w:styleId="bluetext">
    <w:name w:val="bluetext"/>
    <w:basedOn w:val="DefaultParagraphFont"/>
    <w:rsid w:val="00AB1412"/>
  </w:style>
  <w:style w:type="character" w:styleId="Strong">
    <w:name w:val="Strong"/>
    <w:basedOn w:val="DefaultParagraphFont"/>
    <w:uiPriority w:val="22"/>
    <w:qFormat/>
    <w:rsid w:val="00AB1412"/>
    <w:rPr>
      <w:b/>
      <w:bCs/>
    </w:rPr>
  </w:style>
  <w:style w:type="character" w:customStyle="1" w:styleId="woj">
    <w:name w:val="woj"/>
    <w:basedOn w:val="DefaultParagraphFont"/>
    <w:rsid w:val="0099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90/psalm139-inescapable-god-oil-paintin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2026-06-25T19:11:00Z</dcterms:created>
  <dcterms:modified xsi:type="dcterms:W3CDTF">2026-06-25T19:42:00Z</dcterms:modified>
</cp:coreProperties>
</file>